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BA3" w:rsidRPr="009B6BA3" w:rsidRDefault="009B6BA3" w:rsidP="009B6BA3">
      <w:pPr>
        <w:shd w:val="clear" w:color="auto" w:fill="C00000"/>
        <w:jc w:val="center"/>
        <w:rPr>
          <w:rFonts w:asciiTheme="minorHAnsi" w:hAnsiTheme="minorHAnsi"/>
          <w:b/>
          <w:sz w:val="32"/>
          <w:szCs w:val="32"/>
        </w:rPr>
      </w:pPr>
      <w:r w:rsidRPr="009B6BA3">
        <w:rPr>
          <w:rFonts w:asciiTheme="minorHAnsi" w:hAnsiTheme="minorHAnsi"/>
          <w:b/>
          <w:sz w:val="32"/>
          <w:szCs w:val="32"/>
        </w:rPr>
        <w:t>I Corpi Civili di Pace nel quadro della cooperazione internazionale</w:t>
      </w:r>
    </w:p>
    <w:p w:rsidR="009B6BA3" w:rsidRPr="009B6BA3" w:rsidRDefault="009B6BA3" w:rsidP="009B6BA3">
      <w:pPr>
        <w:jc w:val="both"/>
        <w:rPr>
          <w:rFonts w:asciiTheme="minorHAnsi" w:eastAsia="Calibri" w:hAnsiTheme="minorHAnsi"/>
        </w:rPr>
      </w:pPr>
    </w:p>
    <w:p w:rsidR="009B6BA3" w:rsidRDefault="009B6BA3" w:rsidP="009B6BA3">
      <w:pPr>
        <w:jc w:val="both"/>
        <w:rPr>
          <w:rFonts w:asciiTheme="minorHAnsi" w:eastAsia="Calibri" w:hAnsiTheme="minorHAnsi"/>
        </w:rPr>
      </w:pPr>
    </w:p>
    <w:p w:rsidR="009B6BA3" w:rsidRPr="009B6BA3" w:rsidRDefault="009B6BA3" w:rsidP="009B6BA3">
      <w:pPr>
        <w:jc w:val="center"/>
        <w:rPr>
          <w:rFonts w:asciiTheme="minorHAnsi" w:eastAsia="Calibri" w:hAnsiTheme="minorHAnsi"/>
          <w:b/>
          <w:sz w:val="28"/>
          <w:szCs w:val="28"/>
        </w:rPr>
      </w:pPr>
      <w:r w:rsidRPr="009B6BA3">
        <w:rPr>
          <w:rFonts w:asciiTheme="minorHAnsi" w:eastAsia="Calibri" w:hAnsiTheme="minorHAnsi"/>
          <w:b/>
          <w:sz w:val="28"/>
          <w:szCs w:val="28"/>
        </w:rPr>
        <w:t>CONFERENZA STAMPA</w:t>
      </w:r>
    </w:p>
    <w:p w:rsidR="009B6BA3" w:rsidRPr="009B6BA3" w:rsidRDefault="009B6BA3" w:rsidP="009B6BA3">
      <w:pPr>
        <w:jc w:val="center"/>
        <w:rPr>
          <w:rFonts w:asciiTheme="minorHAnsi" w:eastAsia="Calibri" w:hAnsiTheme="minorHAnsi"/>
          <w:i/>
        </w:rPr>
      </w:pPr>
      <w:r w:rsidRPr="009B6BA3">
        <w:rPr>
          <w:rFonts w:asciiTheme="minorHAnsi" w:eastAsia="Calibri" w:hAnsiTheme="minorHAnsi"/>
          <w:i/>
        </w:rPr>
        <w:t xml:space="preserve">Roma, Ambasciata della Repubblica di Serbia – Via dei Monti </w:t>
      </w:r>
      <w:proofErr w:type="spellStart"/>
      <w:r w:rsidRPr="009B6BA3">
        <w:rPr>
          <w:rFonts w:asciiTheme="minorHAnsi" w:eastAsia="Calibri" w:hAnsiTheme="minorHAnsi"/>
          <w:i/>
        </w:rPr>
        <w:t>Parioli</w:t>
      </w:r>
      <w:proofErr w:type="spellEnd"/>
      <w:r w:rsidRPr="009B6BA3">
        <w:rPr>
          <w:rFonts w:asciiTheme="minorHAnsi" w:eastAsia="Calibri" w:hAnsiTheme="minorHAnsi"/>
          <w:i/>
        </w:rPr>
        <w:t>, 20 - ore 11:00</w:t>
      </w:r>
    </w:p>
    <w:p w:rsidR="009B6BA3" w:rsidRPr="009B6BA3" w:rsidRDefault="009B6BA3" w:rsidP="009B6BA3">
      <w:pPr>
        <w:jc w:val="both"/>
        <w:rPr>
          <w:rFonts w:asciiTheme="minorHAnsi" w:hAnsiTheme="minorHAnsi"/>
        </w:rPr>
      </w:pPr>
    </w:p>
    <w:p w:rsidR="009B6BA3" w:rsidRPr="009B6BA3" w:rsidRDefault="009B6BA3" w:rsidP="009B6BA3">
      <w:pPr>
        <w:jc w:val="both"/>
        <w:rPr>
          <w:rFonts w:asciiTheme="minorHAnsi" w:hAnsiTheme="minorHAnsi"/>
        </w:rPr>
      </w:pPr>
    </w:p>
    <w:p w:rsidR="009B6BA3" w:rsidRPr="009B6BA3" w:rsidRDefault="009B6BA3" w:rsidP="009B6BA3">
      <w:pPr>
        <w:jc w:val="both"/>
        <w:rPr>
          <w:rFonts w:asciiTheme="minorHAnsi" w:hAnsiTheme="minorHAnsi"/>
        </w:rPr>
      </w:pPr>
    </w:p>
    <w:p w:rsidR="009B6BA3" w:rsidRPr="009B6BA3" w:rsidRDefault="009B6BA3" w:rsidP="009B6BA3">
      <w:pPr>
        <w:jc w:val="both"/>
        <w:rPr>
          <w:rFonts w:asciiTheme="minorHAnsi" w:eastAsia="Calibri" w:hAnsiTheme="minorHAnsi"/>
        </w:rPr>
      </w:pPr>
      <w:r w:rsidRPr="009B6BA3">
        <w:rPr>
          <w:rFonts w:asciiTheme="minorHAnsi" w:eastAsia="Calibri" w:hAnsiTheme="minorHAnsi"/>
        </w:rPr>
        <w:t>Il  prossimo  26  marzo  a  Roma  sarà  presentato  il  progetto  “</w:t>
      </w:r>
      <w:proofErr w:type="spellStart"/>
      <w:r w:rsidRPr="009B6BA3">
        <w:rPr>
          <w:rFonts w:asciiTheme="minorHAnsi" w:eastAsia="Calibri" w:hAnsiTheme="minorHAnsi"/>
        </w:rPr>
        <w:t>Drina</w:t>
      </w:r>
      <w:proofErr w:type="spellEnd"/>
      <w:r w:rsidRPr="009B6BA3">
        <w:rPr>
          <w:rFonts w:asciiTheme="minorHAnsi" w:eastAsia="Calibri" w:hAnsiTheme="minorHAnsi"/>
        </w:rPr>
        <w:t xml:space="preserve">  River  </w:t>
      </w:r>
      <w:proofErr w:type="spellStart"/>
      <w:r w:rsidRPr="009B6BA3">
        <w:rPr>
          <w:rFonts w:asciiTheme="minorHAnsi" w:eastAsia="Calibri" w:hAnsiTheme="minorHAnsi"/>
        </w:rPr>
        <w:t>Committee</w:t>
      </w:r>
      <w:proofErr w:type="spellEnd"/>
      <w:r w:rsidRPr="009B6BA3">
        <w:rPr>
          <w:rFonts w:asciiTheme="minorHAnsi" w:eastAsia="Calibri" w:hAnsiTheme="minorHAnsi"/>
        </w:rPr>
        <w:t xml:space="preserve">  </w:t>
      </w:r>
      <w:proofErr w:type="spellStart"/>
      <w:r w:rsidRPr="009B6BA3">
        <w:rPr>
          <w:rFonts w:asciiTheme="minorHAnsi" w:eastAsia="Calibri" w:hAnsiTheme="minorHAnsi"/>
        </w:rPr>
        <w:t>for</w:t>
      </w:r>
      <w:proofErr w:type="spellEnd"/>
      <w:r w:rsidRPr="009B6BA3">
        <w:rPr>
          <w:rFonts w:asciiTheme="minorHAnsi" w:eastAsia="Calibri" w:hAnsiTheme="minorHAnsi"/>
        </w:rPr>
        <w:t xml:space="preserve">  </w:t>
      </w:r>
      <w:proofErr w:type="spellStart"/>
      <w:r w:rsidRPr="009B6BA3">
        <w:rPr>
          <w:rFonts w:asciiTheme="minorHAnsi" w:eastAsia="Calibri" w:hAnsiTheme="minorHAnsi"/>
        </w:rPr>
        <w:t>local</w:t>
      </w:r>
      <w:proofErr w:type="spellEnd"/>
      <w:r w:rsidRPr="009B6BA3">
        <w:rPr>
          <w:rFonts w:asciiTheme="minorHAnsi" w:eastAsia="Calibri" w:hAnsiTheme="minorHAnsi"/>
        </w:rPr>
        <w:t xml:space="preserve"> </w:t>
      </w:r>
      <w:proofErr w:type="spellStart"/>
      <w:r w:rsidRPr="009B6BA3">
        <w:rPr>
          <w:rFonts w:asciiTheme="minorHAnsi" w:eastAsia="Calibri" w:hAnsiTheme="minorHAnsi"/>
        </w:rPr>
        <w:t>development</w:t>
      </w:r>
      <w:proofErr w:type="spellEnd"/>
      <w:r w:rsidRPr="009B6BA3">
        <w:rPr>
          <w:rFonts w:asciiTheme="minorHAnsi" w:eastAsia="Calibri" w:hAnsiTheme="minorHAnsi"/>
        </w:rPr>
        <w:t>”, proposto da AMESCI in partenariato con l’ONG FOSDI di Belgrado.</w:t>
      </w:r>
    </w:p>
    <w:p w:rsidR="009B6BA3" w:rsidRPr="009B6BA3" w:rsidRDefault="009B6BA3" w:rsidP="009B6BA3">
      <w:pPr>
        <w:jc w:val="both"/>
        <w:rPr>
          <w:rFonts w:asciiTheme="minorHAnsi" w:hAnsiTheme="minorHAnsi"/>
        </w:rPr>
      </w:pPr>
    </w:p>
    <w:p w:rsidR="009B6BA3" w:rsidRPr="009B6BA3" w:rsidRDefault="009B6BA3" w:rsidP="009B6BA3">
      <w:pPr>
        <w:jc w:val="both"/>
        <w:rPr>
          <w:rFonts w:asciiTheme="minorHAnsi" w:eastAsia="Calibri" w:hAnsiTheme="minorHAnsi"/>
        </w:rPr>
      </w:pPr>
      <w:r w:rsidRPr="009B6BA3">
        <w:rPr>
          <w:rFonts w:asciiTheme="minorHAnsi" w:eastAsia="Calibri" w:hAnsiTheme="minorHAnsi"/>
        </w:rPr>
        <w:t xml:space="preserve">Il progetto verrà realizzato nell’area occidentale della Serbia, a </w:t>
      </w:r>
      <w:proofErr w:type="spellStart"/>
      <w:r w:rsidRPr="009B6BA3">
        <w:rPr>
          <w:rFonts w:asciiTheme="minorHAnsi" w:eastAsia="Calibri" w:hAnsiTheme="minorHAnsi"/>
        </w:rPr>
        <w:t>Bajiona</w:t>
      </w:r>
      <w:proofErr w:type="spellEnd"/>
      <w:r w:rsidRPr="009B6BA3">
        <w:rPr>
          <w:rFonts w:asciiTheme="minorHAnsi" w:eastAsia="Calibri" w:hAnsiTheme="minorHAnsi"/>
        </w:rPr>
        <w:t xml:space="preserve"> Basta, per sperimentare nuove forme  di  sostegno ai processi di democratizzazione, mediazione e riconciliazione post- conflitto nei territori della </w:t>
      </w:r>
      <w:proofErr w:type="spellStart"/>
      <w:r w:rsidRPr="009B6BA3">
        <w:rPr>
          <w:rFonts w:asciiTheme="minorHAnsi" w:eastAsia="Calibri" w:hAnsiTheme="minorHAnsi"/>
        </w:rPr>
        <w:t>ex-Jugoslavia</w:t>
      </w:r>
      <w:proofErr w:type="spellEnd"/>
      <w:r w:rsidRPr="009B6BA3">
        <w:rPr>
          <w:rFonts w:asciiTheme="minorHAnsi" w:eastAsia="Calibri" w:hAnsiTheme="minorHAnsi"/>
        </w:rPr>
        <w:t>, nonché per offrire sostegno alle capacità operative e tecniche della società civile locale, anche tramite l’attivazione di reti tra persone, organizzazioni e istituzioni, per la risoluzione dei conflitti sociali e culturali.</w:t>
      </w:r>
    </w:p>
    <w:p w:rsidR="009B6BA3" w:rsidRPr="009B6BA3" w:rsidRDefault="009B6BA3" w:rsidP="009B6BA3">
      <w:pPr>
        <w:jc w:val="both"/>
        <w:rPr>
          <w:rFonts w:asciiTheme="minorHAnsi" w:hAnsiTheme="minorHAnsi"/>
        </w:rPr>
      </w:pPr>
    </w:p>
    <w:p w:rsidR="009B6BA3" w:rsidRPr="009B6BA3" w:rsidRDefault="009B6BA3" w:rsidP="009B6BA3">
      <w:pPr>
        <w:jc w:val="both"/>
        <w:rPr>
          <w:rFonts w:asciiTheme="minorHAnsi" w:eastAsia="Calibri" w:hAnsiTheme="minorHAnsi"/>
        </w:rPr>
      </w:pPr>
      <w:r w:rsidRPr="009B6BA3">
        <w:rPr>
          <w:rFonts w:asciiTheme="minorHAnsi" w:eastAsia="Calibri" w:hAnsiTheme="minorHAnsi"/>
        </w:rPr>
        <w:t xml:space="preserve">L’obiettivo è quello di istituzionalizzare la cooperazione ambientale municipale transfrontaliera nel bacino del fiume </w:t>
      </w:r>
      <w:proofErr w:type="spellStart"/>
      <w:r w:rsidRPr="009B6BA3">
        <w:rPr>
          <w:rFonts w:asciiTheme="minorHAnsi" w:eastAsia="Calibri" w:hAnsiTheme="minorHAnsi"/>
        </w:rPr>
        <w:t>Drina</w:t>
      </w:r>
      <w:proofErr w:type="spellEnd"/>
      <w:r w:rsidRPr="009B6BA3">
        <w:rPr>
          <w:rFonts w:asciiTheme="minorHAnsi" w:eastAsia="Calibri" w:hAnsiTheme="minorHAnsi"/>
        </w:rPr>
        <w:t>, area in cui insistono la Serbia e la Bosnia ed Erzegovina, partendo da un comune impegno delle organizzazioni della società civile e delle istituzioni locali per la conservazione della biodiversità e tutela dell’ambiente. Si punta in questo modo a favorire, attraverso la condivisione di obiettivi ed interessi comuni, il processo di ricostruzione sociale e culturale avviatosi dopo la fine della guerra, in un’area in cui convivono etnie diverse e sono forti i ritardi allo sviluppo e alla conquista del benessere delle comunità locali.</w:t>
      </w:r>
    </w:p>
    <w:p w:rsidR="009B6BA3" w:rsidRPr="009B6BA3" w:rsidRDefault="009B6BA3" w:rsidP="009B6BA3">
      <w:pPr>
        <w:jc w:val="both"/>
        <w:rPr>
          <w:rFonts w:asciiTheme="minorHAnsi" w:hAnsiTheme="minorHAnsi"/>
        </w:rPr>
      </w:pPr>
    </w:p>
    <w:p w:rsidR="009B6BA3" w:rsidRPr="009B6BA3" w:rsidRDefault="009B6BA3" w:rsidP="009B6BA3">
      <w:pPr>
        <w:jc w:val="both"/>
        <w:rPr>
          <w:rFonts w:asciiTheme="minorHAnsi" w:eastAsia="Calibri" w:hAnsiTheme="minorHAnsi"/>
          <w:b/>
        </w:rPr>
      </w:pPr>
      <w:r w:rsidRPr="009B6BA3">
        <w:rPr>
          <w:rFonts w:asciiTheme="minorHAnsi" w:eastAsia="Calibri" w:hAnsiTheme="minorHAnsi"/>
          <w:b/>
        </w:rPr>
        <w:t>Intervengono</w:t>
      </w:r>
    </w:p>
    <w:p w:rsidR="009B6BA3" w:rsidRPr="009B6BA3" w:rsidRDefault="009B6BA3" w:rsidP="009B6BA3">
      <w:pPr>
        <w:jc w:val="both"/>
        <w:rPr>
          <w:rFonts w:asciiTheme="minorHAnsi" w:eastAsia="Calibri" w:hAnsiTheme="minorHAnsi"/>
          <w:i/>
        </w:rPr>
      </w:pPr>
      <w:r w:rsidRPr="009B6BA3">
        <w:rPr>
          <w:rFonts w:asciiTheme="minorHAnsi" w:eastAsia="Calibri" w:hAnsiTheme="minorHAnsi"/>
        </w:rPr>
        <w:t xml:space="preserve">Enrico Maria Borrelli, </w:t>
      </w:r>
      <w:r w:rsidRPr="009B6BA3">
        <w:rPr>
          <w:rFonts w:asciiTheme="minorHAnsi" w:eastAsia="Calibri" w:hAnsiTheme="minorHAnsi"/>
          <w:i/>
        </w:rPr>
        <w:t>Presidente AMESCI</w:t>
      </w:r>
    </w:p>
    <w:p w:rsidR="009B6BA3" w:rsidRDefault="009B6BA3" w:rsidP="009B6BA3">
      <w:pPr>
        <w:jc w:val="both"/>
        <w:rPr>
          <w:rFonts w:asciiTheme="minorHAnsi" w:eastAsia="Calibri" w:hAnsiTheme="minorHAnsi"/>
        </w:rPr>
      </w:pPr>
    </w:p>
    <w:p w:rsidR="009B6BA3" w:rsidRPr="009B6BA3" w:rsidRDefault="009B6BA3" w:rsidP="009B6BA3">
      <w:pPr>
        <w:jc w:val="both"/>
        <w:rPr>
          <w:rFonts w:asciiTheme="minorHAnsi" w:eastAsia="Calibri" w:hAnsiTheme="minorHAnsi"/>
        </w:rPr>
      </w:pPr>
      <w:proofErr w:type="spellStart"/>
      <w:r w:rsidRPr="009B6BA3">
        <w:rPr>
          <w:rFonts w:asciiTheme="minorHAnsi" w:eastAsia="Calibri" w:hAnsiTheme="minorHAnsi"/>
        </w:rPr>
        <w:t>Natasa</w:t>
      </w:r>
      <w:proofErr w:type="spellEnd"/>
      <w:r w:rsidRPr="009B6BA3">
        <w:rPr>
          <w:rFonts w:asciiTheme="minorHAnsi" w:eastAsia="Calibri" w:hAnsiTheme="minorHAnsi"/>
        </w:rPr>
        <w:t xml:space="preserve"> </w:t>
      </w:r>
      <w:proofErr w:type="spellStart"/>
      <w:r w:rsidRPr="009B6BA3">
        <w:rPr>
          <w:rFonts w:asciiTheme="minorHAnsi" w:eastAsia="Calibri" w:hAnsiTheme="minorHAnsi"/>
        </w:rPr>
        <w:t>Milojevic</w:t>
      </w:r>
      <w:proofErr w:type="spellEnd"/>
      <w:r w:rsidRPr="009B6BA3">
        <w:rPr>
          <w:rFonts w:asciiTheme="minorHAnsi" w:eastAsia="Calibri" w:hAnsiTheme="minorHAnsi"/>
        </w:rPr>
        <w:t xml:space="preserve">, </w:t>
      </w:r>
      <w:r w:rsidRPr="009B6BA3">
        <w:rPr>
          <w:rFonts w:asciiTheme="minorHAnsi" w:eastAsia="Calibri" w:hAnsiTheme="minorHAnsi"/>
          <w:i/>
        </w:rPr>
        <w:t>Presidente FOSDI</w:t>
      </w:r>
    </w:p>
    <w:p w:rsidR="009B6BA3" w:rsidRDefault="009B6BA3" w:rsidP="009B6BA3">
      <w:pPr>
        <w:jc w:val="both"/>
        <w:rPr>
          <w:rFonts w:asciiTheme="minorHAnsi" w:eastAsia="Calibri" w:hAnsiTheme="minorHAnsi"/>
        </w:rPr>
      </w:pPr>
    </w:p>
    <w:p w:rsidR="009B6BA3" w:rsidRDefault="009B6BA3" w:rsidP="009B6BA3">
      <w:pPr>
        <w:jc w:val="both"/>
        <w:rPr>
          <w:rFonts w:asciiTheme="minorHAnsi" w:eastAsia="Calibri" w:hAnsiTheme="minorHAnsi"/>
        </w:rPr>
      </w:pPr>
      <w:r w:rsidRPr="009B6BA3">
        <w:rPr>
          <w:rFonts w:asciiTheme="minorHAnsi" w:eastAsia="Calibri" w:hAnsiTheme="minorHAnsi"/>
        </w:rPr>
        <w:t xml:space="preserve">Tatjana </w:t>
      </w:r>
      <w:proofErr w:type="spellStart"/>
      <w:r w:rsidRPr="009B6BA3">
        <w:rPr>
          <w:rFonts w:asciiTheme="minorHAnsi" w:eastAsia="Calibri" w:hAnsiTheme="minorHAnsi"/>
        </w:rPr>
        <w:t>Garcevic</w:t>
      </w:r>
      <w:proofErr w:type="spellEnd"/>
      <w:r w:rsidRPr="009B6BA3">
        <w:rPr>
          <w:rFonts w:asciiTheme="minorHAnsi" w:eastAsia="Calibri" w:hAnsiTheme="minorHAnsi"/>
        </w:rPr>
        <w:t xml:space="preserve">, </w:t>
      </w:r>
      <w:r w:rsidRPr="009B6BA3">
        <w:rPr>
          <w:rFonts w:asciiTheme="minorHAnsi" w:eastAsia="Calibri" w:hAnsiTheme="minorHAnsi"/>
          <w:i/>
        </w:rPr>
        <w:t>Ministro Consigliere – Ambasciata della Repubblica di Serbia</w:t>
      </w:r>
    </w:p>
    <w:p w:rsidR="009B6BA3" w:rsidRDefault="009B6BA3" w:rsidP="009B6BA3">
      <w:pPr>
        <w:jc w:val="both"/>
        <w:rPr>
          <w:rFonts w:asciiTheme="minorHAnsi" w:eastAsia="Calibri" w:hAnsiTheme="minorHAnsi"/>
        </w:rPr>
      </w:pPr>
    </w:p>
    <w:p w:rsidR="009B6BA3" w:rsidRDefault="009B6BA3" w:rsidP="009B6BA3">
      <w:pPr>
        <w:jc w:val="both"/>
        <w:rPr>
          <w:rFonts w:asciiTheme="minorHAnsi" w:eastAsia="Calibri" w:hAnsiTheme="minorHAnsi"/>
        </w:rPr>
      </w:pPr>
      <w:r w:rsidRPr="009B6BA3">
        <w:rPr>
          <w:rFonts w:asciiTheme="minorHAnsi" w:eastAsia="Calibri" w:hAnsiTheme="minorHAnsi"/>
        </w:rPr>
        <w:t xml:space="preserve">On. Luigi </w:t>
      </w:r>
      <w:proofErr w:type="spellStart"/>
      <w:r w:rsidRPr="009B6BA3">
        <w:rPr>
          <w:rFonts w:asciiTheme="minorHAnsi" w:eastAsia="Calibri" w:hAnsiTheme="minorHAnsi"/>
        </w:rPr>
        <w:t>Bobba</w:t>
      </w:r>
      <w:proofErr w:type="spellEnd"/>
      <w:r w:rsidRPr="009B6BA3">
        <w:rPr>
          <w:rFonts w:asciiTheme="minorHAnsi" w:eastAsia="Calibri" w:hAnsiTheme="minorHAnsi"/>
        </w:rPr>
        <w:t>,</w:t>
      </w:r>
      <w:r>
        <w:rPr>
          <w:rFonts w:asciiTheme="minorHAnsi" w:eastAsia="Calibri" w:hAnsiTheme="minorHAnsi"/>
        </w:rPr>
        <w:t xml:space="preserve"> </w:t>
      </w:r>
      <w:r w:rsidRPr="009B6BA3">
        <w:rPr>
          <w:rFonts w:asciiTheme="minorHAnsi" w:eastAsia="Calibri" w:hAnsiTheme="minorHAnsi"/>
          <w:i/>
        </w:rPr>
        <w:t>Sottosegretario al Ministero del Lavoro e delle Politiche Sociali</w:t>
      </w:r>
    </w:p>
    <w:p w:rsidR="009B6BA3" w:rsidRDefault="009B6BA3" w:rsidP="009B6BA3">
      <w:pPr>
        <w:jc w:val="both"/>
        <w:rPr>
          <w:rFonts w:asciiTheme="minorHAnsi" w:eastAsia="Calibri" w:hAnsiTheme="minorHAnsi"/>
        </w:rPr>
      </w:pPr>
    </w:p>
    <w:p w:rsidR="009B6BA3" w:rsidRPr="009B6BA3" w:rsidRDefault="009B6BA3" w:rsidP="009B6BA3">
      <w:pPr>
        <w:jc w:val="both"/>
        <w:rPr>
          <w:rFonts w:asciiTheme="minorHAnsi" w:eastAsia="Calibri" w:hAnsiTheme="minorHAnsi"/>
          <w:b/>
        </w:rPr>
      </w:pPr>
      <w:r w:rsidRPr="009B6BA3">
        <w:rPr>
          <w:rFonts w:asciiTheme="minorHAnsi" w:eastAsia="Calibri" w:hAnsiTheme="minorHAnsi"/>
          <w:b/>
        </w:rPr>
        <w:t>Modera</w:t>
      </w:r>
    </w:p>
    <w:p w:rsidR="009B6BA3" w:rsidRPr="009B6BA3" w:rsidRDefault="009B6BA3" w:rsidP="009B6BA3">
      <w:pPr>
        <w:jc w:val="both"/>
        <w:rPr>
          <w:rFonts w:asciiTheme="minorHAnsi" w:eastAsia="Calibri" w:hAnsiTheme="minorHAnsi"/>
        </w:rPr>
      </w:pPr>
      <w:r w:rsidRPr="009B6BA3">
        <w:rPr>
          <w:rFonts w:asciiTheme="minorHAnsi" w:eastAsia="Calibri" w:hAnsiTheme="minorHAnsi"/>
        </w:rPr>
        <w:t>Alessandro Sansoni, giornalista</w:t>
      </w:r>
    </w:p>
    <w:p w:rsidR="009B6BA3" w:rsidRPr="009B6BA3" w:rsidRDefault="009B6BA3" w:rsidP="009B6BA3">
      <w:pPr>
        <w:jc w:val="both"/>
        <w:rPr>
          <w:rFonts w:asciiTheme="minorHAnsi" w:hAnsiTheme="minorHAnsi"/>
        </w:rPr>
      </w:pPr>
    </w:p>
    <w:p w:rsidR="009B6BA3" w:rsidRPr="009B6BA3" w:rsidRDefault="009B6BA3" w:rsidP="009B6BA3">
      <w:pPr>
        <w:jc w:val="both"/>
        <w:rPr>
          <w:rFonts w:asciiTheme="minorHAnsi" w:hAnsiTheme="minorHAnsi"/>
        </w:rPr>
      </w:pPr>
    </w:p>
    <w:p w:rsidR="000006E7" w:rsidRPr="009B6BA3" w:rsidRDefault="009B6BA3" w:rsidP="009B6BA3">
      <w:pPr>
        <w:jc w:val="both"/>
        <w:rPr>
          <w:rFonts w:asciiTheme="minorHAnsi" w:eastAsia="Calibri" w:hAnsiTheme="minorHAnsi"/>
        </w:rPr>
      </w:pPr>
      <w:r w:rsidRPr="009B6BA3">
        <w:rPr>
          <w:rFonts w:asciiTheme="minorHAnsi" w:eastAsia="Calibri" w:hAnsiTheme="minorHAnsi"/>
        </w:rPr>
        <w:t xml:space="preserve">E’ possibile partecipare inviando la richiesta di accreditamento a </w:t>
      </w:r>
      <w:hyperlink r:id="rId7">
        <w:r w:rsidRPr="009B6BA3">
          <w:rPr>
            <w:rStyle w:val="Collegamentoipertestuale"/>
            <w:rFonts w:asciiTheme="minorHAnsi" w:eastAsia="Calibri" w:hAnsiTheme="minorHAnsi"/>
          </w:rPr>
          <w:t>comunicazione@amesci.or</w:t>
        </w:r>
      </w:hyperlink>
      <w:hyperlink>
        <w:r w:rsidRPr="009B6BA3">
          <w:rPr>
            <w:rStyle w:val="Collegamentoipertestuale"/>
            <w:rFonts w:asciiTheme="minorHAnsi" w:eastAsia="Calibri" w:hAnsiTheme="minorHAnsi"/>
          </w:rPr>
          <w:t>g.</w:t>
        </w:r>
      </w:hyperlink>
    </w:p>
    <w:sectPr w:rsidR="000006E7" w:rsidRPr="009B6BA3" w:rsidSect="004432F8">
      <w:headerReference w:type="default" r:id="rId8"/>
      <w:footerReference w:type="default" r:id="rId9"/>
      <w:pgSz w:w="11906" w:h="16838"/>
      <w:pgMar w:top="1418" w:right="1134" w:bottom="1843" w:left="1134" w:header="357" w:footer="13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4AF" w:rsidRDefault="00C254AF">
      <w:r>
        <w:separator/>
      </w:r>
    </w:p>
  </w:endnote>
  <w:endnote w:type="continuationSeparator" w:id="0">
    <w:p w:rsidR="00C254AF" w:rsidRDefault="00C254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252" w:type="dxa"/>
      <w:tblLayout w:type="fixed"/>
      <w:tblLook w:val="01E0"/>
    </w:tblPr>
    <w:tblGrid>
      <w:gridCol w:w="2611"/>
      <w:gridCol w:w="2429"/>
    </w:tblGrid>
    <w:tr w:rsidR="000006E7" w:rsidRPr="0073554F" w:rsidTr="0073554F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0006E7" w:rsidRPr="0073554F" w:rsidRDefault="00C61297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="000006E7"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</w:tr>
  </w:tbl>
  <w:p w:rsidR="000006E7" w:rsidRPr="009E399A" w:rsidRDefault="000006E7" w:rsidP="00642A59">
    <w:pPr>
      <w:pStyle w:val="Pidipagina"/>
      <w:tabs>
        <w:tab w:val="clear" w:pos="9638"/>
        <w:tab w:val="right" w:pos="10065"/>
      </w:tabs>
      <w:ind w:right="-568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4AF" w:rsidRDefault="00C254AF">
      <w:r>
        <w:separator/>
      </w:r>
    </w:p>
  </w:footnote>
  <w:footnote w:type="continuationSeparator" w:id="0">
    <w:p w:rsidR="00C254AF" w:rsidRDefault="00C254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6E7" w:rsidRDefault="00862F63" w:rsidP="008243A2">
    <w:pPr>
      <w:pStyle w:val="Intestazione"/>
      <w:tabs>
        <w:tab w:val="clear" w:pos="9638"/>
        <w:tab w:val="right" w:pos="9900"/>
      </w:tabs>
      <w:ind w:right="98"/>
      <w:jc w:val="right"/>
    </w:pPr>
    <w:r>
      <w:rPr>
        <w:noProof/>
      </w:rPr>
      <w:drawing>
        <wp:inline distT="0" distB="0" distL="0" distR="0">
          <wp:extent cx="1095375" cy="457200"/>
          <wp:effectExtent l="19050" t="0" r="9525" b="0"/>
          <wp:docPr id="1" name="Immagine 1" descr="ci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B64A6"/>
    <w:multiLevelType w:val="hybridMultilevel"/>
    <w:tmpl w:val="CE52DD12"/>
    <w:lvl w:ilvl="0" w:tplc="E7CE54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1006EC"/>
    <w:multiLevelType w:val="hybridMultilevel"/>
    <w:tmpl w:val="6EBEC9C8"/>
    <w:lvl w:ilvl="0" w:tplc="755CC1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B8686F"/>
    <w:multiLevelType w:val="hybridMultilevel"/>
    <w:tmpl w:val="25801CBA"/>
    <w:lvl w:ilvl="0" w:tplc="59A22F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D26C7"/>
    <w:multiLevelType w:val="hybridMultilevel"/>
    <w:tmpl w:val="9500B54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D7116"/>
    <w:multiLevelType w:val="hybridMultilevel"/>
    <w:tmpl w:val="4D00588E"/>
    <w:lvl w:ilvl="0" w:tplc="B0E031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20038C"/>
    <w:multiLevelType w:val="hybridMultilevel"/>
    <w:tmpl w:val="4CA48F5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5BF6D91"/>
    <w:multiLevelType w:val="hybridMultilevel"/>
    <w:tmpl w:val="2D50B466"/>
    <w:lvl w:ilvl="0" w:tplc="3FEA4C3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8082B8C"/>
    <w:multiLevelType w:val="hybridMultilevel"/>
    <w:tmpl w:val="1A14C2A8"/>
    <w:lvl w:ilvl="0" w:tplc="461E67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721954"/>
    <w:rsid w:val="000006E7"/>
    <w:rsid w:val="00021D02"/>
    <w:rsid w:val="000467EF"/>
    <w:rsid w:val="00065CB4"/>
    <w:rsid w:val="00073592"/>
    <w:rsid w:val="000750AC"/>
    <w:rsid w:val="00075D5C"/>
    <w:rsid w:val="000924D6"/>
    <w:rsid w:val="00093978"/>
    <w:rsid w:val="000A08F9"/>
    <w:rsid w:val="000D0E3B"/>
    <w:rsid w:val="000E4845"/>
    <w:rsid w:val="000F5E0E"/>
    <w:rsid w:val="00144835"/>
    <w:rsid w:val="001463EB"/>
    <w:rsid w:val="001501C8"/>
    <w:rsid w:val="001668D6"/>
    <w:rsid w:val="001828F1"/>
    <w:rsid w:val="001C6FBC"/>
    <w:rsid w:val="001E7312"/>
    <w:rsid w:val="001F6FA3"/>
    <w:rsid w:val="00206ACC"/>
    <w:rsid w:val="002126E0"/>
    <w:rsid w:val="002155C4"/>
    <w:rsid w:val="002307B9"/>
    <w:rsid w:val="00244B7C"/>
    <w:rsid w:val="0027667E"/>
    <w:rsid w:val="0028763B"/>
    <w:rsid w:val="00295C12"/>
    <w:rsid w:val="002D00FC"/>
    <w:rsid w:val="002D3B05"/>
    <w:rsid w:val="00305514"/>
    <w:rsid w:val="00354B13"/>
    <w:rsid w:val="003660D6"/>
    <w:rsid w:val="003A1310"/>
    <w:rsid w:val="003E1F1C"/>
    <w:rsid w:val="003E777B"/>
    <w:rsid w:val="004057D4"/>
    <w:rsid w:val="004105A9"/>
    <w:rsid w:val="00434F0A"/>
    <w:rsid w:val="004432F8"/>
    <w:rsid w:val="0044437D"/>
    <w:rsid w:val="0046157D"/>
    <w:rsid w:val="004615B5"/>
    <w:rsid w:val="00484A6E"/>
    <w:rsid w:val="00492F09"/>
    <w:rsid w:val="00495C48"/>
    <w:rsid w:val="004A5432"/>
    <w:rsid w:val="004E34BD"/>
    <w:rsid w:val="004E50F7"/>
    <w:rsid w:val="004E5AB2"/>
    <w:rsid w:val="00502E7B"/>
    <w:rsid w:val="00522779"/>
    <w:rsid w:val="00543767"/>
    <w:rsid w:val="005A60FC"/>
    <w:rsid w:val="005C338F"/>
    <w:rsid w:val="005E0A16"/>
    <w:rsid w:val="005F0D29"/>
    <w:rsid w:val="00642A59"/>
    <w:rsid w:val="00645345"/>
    <w:rsid w:val="00661F7D"/>
    <w:rsid w:val="006A20B4"/>
    <w:rsid w:val="006A4557"/>
    <w:rsid w:val="006A4CEA"/>
    <w:rsid w:val="006C3910"/>
    <w:rsid w:val="006C7E28"/>
    <w:rsid w:val="006D53DF"/>
    <w:rsid w:val="00721954"/>
    <w:rsid w:val="0073554F"/>
    <w:rsid w:val="00765547"/>
    <w:rsid w:val="00772F91"/>
    <w:rsid w:val="007A15D7"/>
    <w:rsid w:val="007B4B0A"/>
    <w:rsid w:val="007D1D32"/>
    <w:rsid w:val="007D305F"/>
    <w:rsid w:val="00800C64"/>
    <w:rsid w:val="00807BA4"/>
    <w:rsid w:val="00820FDB"/>
    <w:rsid w:val="008243A2"/>
    <w:rsid w:val="008419C7"/>
    <w:rsid w:val="00853906"/>
    <w:rsid w:val="00862F63"/>
    <w:rsid w:val="0087423C"/>
    <w:rsid w:val="0088456C"/>
    <w:rsid w:val="008A5F61"/>
    <w:rsid w:val="008C3311"/>
    <w:rsid w:val="008E02E3"/>
    <w:rsid w:val="00922DF7"/>
    <w:rsid w:val="00934115"/>
    <w:rsid w:val="00937B1D"/>
    <w:rsid w:val="00967532"/>
    <w:rsid w:val="00990ABF"/>
    <w:rsid w:val="00991FBB"/>
    <w:rsid w:val="00992DC2"/>
    <w:rsid w:val="00993659"/>
    <w:rsid w:val="009A4F9A"/>
    <w:rsid w:val="009B4591"/>
    <w:rsid w:val="009B6BA3"/>
    <w:rsid w:val="009C6C01"/>
    <w:rsid w:val="009C7C98"/>
    <w:rsid w:val="009E399A"/>
    <w:rsid w:val="00A00C9B"/>
    <w:rsid w:val="00A07830"/>
    <w:rsid w:val="00A11D66"/>
    <w:rsid w:val="00A12739"/>
    <w:rsid w:val="00A12C01"/>
    <w:rsid w:val="00A14A92"/>
    <w:rsid w:val="00A2555E"/>
    <w:rsid w:val="00A3019A"/>
    <w:rsid w:val="00A72417"/>
    <w:rsid w:val="00A72BED"/>
    <w:rsid w:val="00A87E6D"/>
    <w:rsid w:val="00AB5E8A"/>
    <w:rsid w:val="00AD7183"/>
    <w:rsid w:val="00AE2141"/>
    <w:rsid w:val="00AF67F1"/>
    <w:rsid w:val="00B00213"/>
    <w:rsid w:val="00B06305"/>
    <w:rsid w:val="00B4120C"/>
    <w:rsid w:val="00B47994"/>
    <w:rsid w:val="00B5083A"/>
    <w:rsid w:val="00B50B62"/>
    <w:rsid w:val="00B67EBB"/>
    <w:rsid w:val="00B8361D"/>
    <w:rsid w:val="00B86480"/>
    <w:rsid w:val="00B95EF3"/>
    <w:rsid w:val="00BF154A"/>
    <w:rsid w:val="00BF1968"/>
    <w:rsid w:val="00BF2479"/>
    <w:rsid w:val="00C07758"/>
    <w:rsid w:val="00C17561"/>
    <w:rsid w:val="00C254AF"/>
    <w:rsid w:val="00C33F99"/>
    <w:rsid w:val="00C5001F"/>
    <w:rsid w:val="00C61069"/>
    <w:rsid w:val="00C61297"/>
    <w:rsid w:val="00C64F37"/>
    <w:rsid w:val="00C66F19"/>
    <w:rsid w:val="00C7494C"/>
    <w:rsid w:val="00C82FE7"/>
    <w:rsid w:val="00C93058"/>
    <w:rsid w:val="00CA6672"/>
    <w:rsid w:val="00CB14E0"/>
    <w:rsid w:val="00CF6937"/>
    <w:rsid w:val="00D05C0B"/>
    <w:rsid w:val="00D14D3E"/>
    <w:rsid w:val="00D312A7"/>
    <w:rsid w:val="00D3376B"/>
    <w:rsid w:val="00D6716A"/>
    <w:rsid w:val="00D72067"/>
    <w:rsid w:val="00D7600A"/>
    <w:rsid w:val="00D844FC"/>
    <w:rsid w:val="00DD115B"/>
    <w:rsid w:val="00DE4B71"/>
    <w:rsid w:val="00E032EC"/>
    <w:rsid w:val="00E14ED5"/>
    <w:rsid w:val="00E329F6"/>
    <w:rsid w:val="00E4078D"/>
    <w:rsid w:val="00E42CDA"/>
    <w:rsid w:val="00E50FA2"/>
    <w:rsid w:val="00E61F2A"/>
    <w:rsid w:val="00E62C95"/>
    <w:rsid w:val="00E811FB"/>
    <w:rsid w:val="00E93D4C"/>
    <w:rsid w:val="00E96F6F"/>
    <w:rsid w:val="00EA08BF"/>
    <w:rsid w:val="00EA158A"/>
    <w:rsid w:val="00EE2BBC"/>
    <w:rsid w:val="00EE5484"/>
    <w:rsid w:val="00F0321A"/>
    <w:rsid w:val="00F07D79"/>
    <w:rsid w:val="00F228E5"/>
    <w:rsid w:val="00F27803"/>
    <w:rsid w:val="00F37B53"/>
    <w:rsid w:val="00F46B0D"/>
    <w:rsid w:val="00F61E1C"/>
    <w:rsid w:val="00F64005"/>
    <w:rsid w:val="00F80358"/>
    <w:rsid w:val="00F93985"/>
    <w:rsid w:val="00FB644D"/>
    <w:rsid w:val="00FD158C"/>
    <w:rsid w:val="00FE3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D7183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11D6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B6BA3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B6BA3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A11D6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A11D6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9B6BA3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  <w:lang w:val="en-US" w:eastAsia="en-US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B6BA3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lang w:val="en-US" w:eastAsia="en-US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B6BA3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lang w:val="en-US" w:eastAsia="en-US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B6BA3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F64005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F64005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4B1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EA08BF"/>
    <w:rPr>
      <w:color w:val="0000FF"/>
      <w:u w:val="single"/>
    </w:rPr>
  </w:style>
  <w:style w:type="table" w:styleId="Grigliatabella">
    <w:name w:val="Table Grid"/>
    <w:basedOn w:val="Tabellanormale"/>
    <w:rsid w:val="00F64005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078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11D6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11D66"/>
    <w:rPr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rsid w:val="00A11D66"/>
    <w:rPr>
      <w:b/>
      <w:bCs/>
      <w:i/>
      <w:iCs/>
      <w:sz w:val="26"/>
      <w:szCs w:val="2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B6BA3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B6BA3"/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character" w:customStyle="1" w:styleId="Titolo6Carattere">
    <w:name w:val="Titolo 6 Carattere"/>
    <w:basedOn w:val="Carpredefinitoparagrafo"/>
    <w:link w:val="Titolo6"/>
    <w:rsid w:val="009B6BA3"/>
    <w:rPr>
      <w:b/>
      <w:bCs/>
      <w:sz w:val="22"/>
      <w:szCs w:val="22"/>
      <w:lang w:val="en-US" w:eastAsia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B6BA3"/>
    <w:rPr>
      <w:rFonts w:asciiTheme="minorHAnsi" w:eastAsiaTheme="minorEastAsia" w:hAnsiTheme="minorHAnsi" w:cstheme="minorBidi"/>
      <w:sz w:val="24"/>
      <w:szCs w:val="24"/>
      <w:lang w:val="en-US" w:eastAsia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B6BA3"/>
    <w:rPr>
      <w:rFonts w:asciiTheme="minorHAnsi" w:eastAsiaTheme="minorEastAsia" w:hAnsiTheme="minorHAnsi" w:cstheme="minorBidi"/>
      <w:i/>
      <w:iCs/>
      <w:sz w:val="24"/>
      <w:szCs w:val="24"/>
      <w:lang w:val="en-US" w:eastAsia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B6BA3"/>
    <w:rPr>
      <w:rFonts w:asciiTheme="majorHAnsi" w:eastAsiaTheme="majorEastAsia" w:hAnsiTheme="majorHAnsi" w:cstheme="majorBidi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4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municazione@amesc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1937</CharactersWithSpaces>
  <SharedDoc>false</SharedDoc>
  <HLinks>
    <vt:vector size="12" baseType="variant">
      <vt:variant>
        <vt:i4>4128815</vt:i4>
      </vt:variant>
      <vt:variant>
        <vt:i4>3</vt:i4>
      </vt:variant>
      <vt:variant>
        <vt:i4>0</vt:i4>
      </vt:variant>
      <vt:variant>
        <vt:i4>5</vt:i4>
      </vt:variant>
      <vt:variant>
        <vt:lpwstr>http://www.amesci.org/</vt:lpwstr>
      </vt:variant>
      <vt:variant>
        <vt:lpwstr/>
      </vt:variant>
      <vt:variant>
        <vt:i4>5374064</vt:i4>
      </vt:variant>
      <vt:variant>
        <vt:i4>0</vt:i4>
      </vt:variant>
      <vt:variant>
        <vt:i4>0</vt:i4>
      </vt:variant>
      <vt:variant>
        <vt:i4>5</vt:i4>
      </vt:variant>
      <vt:variant>
        <vt:lpwstr>mailto:info@amesci.org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Borrelli</dc:creator>
  <cp:lastModifiedBy>Marco Di Maro</cp:lastModifiedBy>
  <cp:revision>2</cp:revision>
  <cp:lastPrinted>2014-09-16T09:47:00Z</cp:lastPrinted>
  <dcterms:created xsi:type="dcterms:W3CDTF">2018-06-19T11:24:00Z</dcterms:created>
  <dcterms:modified xsi:type="dcterms:W3CDTF">2018-06-19T11:24:00Z</dcterms:modified>
</cp:coreProperties>
</file>