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80CA71" w14:textId="77777777" w:rsidR="00F271A7" w:rsidRPr="00F271A7" w:rsidRDefault="00F271A7" w:rsidP="00F271A7">
      <w:pPr>
        <w:spacing w:after="160" w:line="253" w:lineRule="atLeast"/>
        <w:jc w:val="center"/>
        <w:rPr>
          <w:rFonts w:eastAsia="Times New Roman" w:cstheme="minorHAnsi"/>
          <w:b/>
          <w:bCs/>
          <w:color w:val="000000"/>
          <w:sz w:val="18"/>
          <w:szCs w:val="18"/>
          <w:lang w:eastAsia="it-IT"/>
        </w:rPr>
      </w:pPr>
      <w:r w:rsidRPr="00F271A7">
        <w:rPr>
          <w:rFonts w:eastAsia="Times New Roman" w:cstheme="minorHAnsi"/>
          <w:b/>
          <w:bCs/>
          <w:color w:val="000000"/>
          <w:sz w:val="18"/>
          <w:szCs w:val="18"/>
          <w:lang w:eastAsia="it-IT"/>
        </w:rPr>
        <w:t>COMUNICATO STAMPA</w:t>
      </w:r>
    </w:p>
    <w:p w14:paraId="4262B086" w14:textId="13D982EF" w:rsidR="0032543F" w:rsidRPr="00F271A7" w:rsidRDefault="003B2747" w:rsidP="00F271A7">
      <w:pPr>
        <w:spacing w:after="160" w:line="253" w:lineRule="atLeast"/>
        <w:jc w:val="center"/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</w:pPr>
      <w:r w:rsidRPr="00F271A7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S</w:t>
      </w:r>
      <w:r w:rsidR="0032543F" w:rsidRPr="00F271A7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OCIALE, IL S</w:t>
      </w:r>
      <w:r w:rsidRPr="00F271A7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>ERVIZIO CIVILE</w:t>
      </w:r>
      <w:r w:rsidR="0032543F" w:rsidRPr="00F271A7">
        <w:rPr>
          <w:rFonts w:eastAsia="Times New Roman" w:cstheme="minorHAnsi"/>
          <w:b/>
          <w:bCs/>
          <w:color w:val="000000"/>
          <w:sz w:val="28"/>
          <w:szCs w:val="28"/>
          <w:lang w:eastAsia="it-IT"/>
        </w:rPr>
        <w:t xml:space="preserve"> CON AUTISM AID PER L’INCLUSIONE LAVORATIVA DI GIOVANI AUTISTICI</w:t>
      </w:r>
    </w:p>
    <w:p w14:paraId="0A7AABAF" w14:textId="3C17869A" w:rsidR="003B2747" w:rsidRDefault="0032543F" w:rsidP="00F271A7">
      <w:pPr>
        <w:spacing w:after="160" w:line="253" w:lineRule="atLeast"/>
        <w:jc w:val="center"/>
        <w:rPr>
          <w:rFonts w:eastAsia="Times New Roman" w:cstheme="minorHAnsi"/>
          <w:i/>
          <w:iCs/>
          <w:color w:val="000000"/>
          <w:lang w:eastAsia="it-IT"/>
        </w:rPr>
      </w:pPr>
      <w:r w:rsidRPr="00F271A7">
        <w:rPr>
          <w:rFonts w:eastAsia="Times New Roman" w:cstheme="minorHAnsi"/>
          <w:i/>
          <w:iCs/>
          <w:color w:val="000000"/>
          <w:lang w:eastAsia="it-IT"/>
        </w:rPr>
        <w:t>4 posti disponibili fino al 15 febbraio con il progetto di Amesci per giovani tra i 18 e 28 anni</w:t>
      </w:r>
    </w:p>
    <w:p w14:paraId="6D93945D" w14:textId="77777777" w:rsidR="00F271A7" w:rsidRPr="00F271A7" w:rsidRDefault="00F271A7" w:rsidP="00F271A7">
      <w:pPr>
        <w:spacing w:after="160" w:line="253" w:lineRule="atLeast"/>
        <w:jc w:val="center"/>
        <w:rPr>
          <w:rFonts w:eastAsia="Times New Roman" w:cstheme="minorHAnsi"/>
          <w:i/>
          <w:iCs/>
          <w:color w:val="000000"/>
          <w:lang w:eastAsia="it-IT"/>
        </w:rPr>
      </w:pPr>
    </w:p>
    <w:p w14:paraId="766AD29E" w14:textId="19937520" w:rsidR="00F271A7" w:rsidRPr="00F271A7" w:rsidRDefault="00F271A7" w:rsidP="00F271A7">
      <w:pPr>
        <w:spacing w:after="160" w:line="253" w:lineRule="atLeast"/>
        <w:rPr>
          <w:rFonts w:eastAsia="Times New Roman" w:cstheme="minorHAnsi"/>
          <w:color w:val="000000"/>
          <w:sz w:val="22"/>
          <w:szCs w:val="22"/>
          <w:lang w:eastAsia="it-IT"/>
        </w:rPr>
      </w:pPr>
      <w:r w:rsidRPr="00F271A7">
        <w:rPr>
          <w:rFonts w:eastAsia="Times New Roman" w:cstheme="minorHAnsi"/>
          <w:color w:val="000000"/>
          <w:sz w:val="22"/>
          <w:szCs w:val="22"/>
          <w:lang w:eastAsia="it-IT"/>
        </w:rPr>
        <w:t>NAPOLI, 1</w:t>
      </w:r>
      <w:r w:rsidR="00E76D56">
        <w:rPr>
          <w:rFonts w:eastAsia="Times New Roman" w:cstheme="minorHAnsi"/>
          <w:color w:val="000000"/>
          <w:sz w:val="22"/>
          <w:szCs w:val="22"/>
          <w:lang w:eastAsia="it-IT"/>
        </w:rPr>
        <w:t>2</w:t>
      </w:r>
      <w:r w:rsidRPr="00F271A7">
        <w:rPr>
          <w:rFonts w:eastAsia="Times New Roman" w:cstheme="minorHAnsi"/>
          <w:color w:val="000000"/>
          <w:sz w:val="22"/>
          <w:szCs w:val="22"/>
          <w:lang w:eastAsia="it-IT"/>
        </w:rPr>
        <w:t xml:space="preserve"> FEBBRAIO 2021</w:t>
      </w:r>
    </w:p>
    <w:p w14:paraId="65EE0742" w14:textId="687A9EC2" w:rsidR="009346F8" w:rsidRPr="00F271A7" w:rsidRDefault="000C7E5D" w:rsidP="003B2747">
      <w:pPr>
        <w:spacing w:after="160" w:line="253" w:lineRule="atLeast"/>
        <w:jc w:val="both"/>
        <w:rPr>
          <w:rFonts w:eastAsia="Times New Roman" w:cstheme="minorHAnsi"/>
          <w:color w:val="000000"/>
          <w:lang w:eastAsia="it-IT"/>
        </w:rPr>
      </w:pPr>
      <w:r w:rsidRPr="00F271A7">
        <w:rPr>
          <w:rFonts w:eastAsia="Times New Roman" w:cstheme="minorHAnsi"/>
          <w:color w:val="000000"/>
          <w:lang w:eastAsia="it-IT"/>
        </w:rPr>
        <w:t>Favorire l’inclusione e aumentare le opportunità socio/lavorative di minori e giovani autistici attraverso l’agricoltura sociale</w:t>
      </w:r>
      <w:r w:rsidR="003B2747" w:rsidRPr="00F271A7">
        <w:rPr>
          <w:rFonts w:eastAsia="Times New Roman" w:cstheme="minorHAnsi"/>
          <w:color w:val="000000"/>
          <w:lang w:eastAsia="it-IT"/>
        </w:rPr>
        <w:t>: quest</w:t>
      </w:r>
      <w:r w:rsidRPr="00F271A7">
        <w:rPr>
          <w:rFonts w:eastAsia="Times New Roman" w:cstheme="minorHAnsi"/>
          <w:color w:val="000000"/>
          <w:lang w:eastAsia="it-IT"/>
        </w:rPr>
        <w:t xml:space="preserve">o l’obiettivo </w:t>
      </w:r>
      <w:r w:rsidR="003B2747" w:rsidRPr="00F271A7">
        <w:rPr>
          <w:rFonts w:eastAsia="Times New Roman" w:cstheme="minorHAnsi"/>
          <w:color w:val="000000"/>
          <w:lang w:eastAsia="it-IT"/>
        </w:rPr>
        <w:t>de</w:t>
      </w:r>
      <w:r w:rsidRPr="00F271A7">
        <w:rPr>
          <w:rFonts w:eastAsia="Times New Roman" w:cstheme="minorHAnsi"/>
          <w:color w:val="000000"/>
          <w:lang w:eastAsia="it-IT"/>
        </w:rPr>
        <w:t>l</w:t>
      </w:r>
      <w:r w:rsidR="003B2747" w:rsidRPr="00F271A7">
        <w:rPr>
          <w:rFonts w:eastAsia="Times New Roman" w:cstheme="minorHAnsi"/>
          <w:color w:val="000000"/>
          <w:lang w:eastAsia="it-IT"/>
        </w:rPr>
        <w:t xml:space="preserve"> </w:t>
      </w:r>
      <w:r w:rsidR="003B2747" w:rsidRPr="00F271A7">
        <w:rPr>
          <w:rFonts w:eastAsia="Times New Roman" w:cstheme="minorHAnsi"/>
          <w:b/>
          <w:bCs/>
          <w:color w:val="000000"/>
          <w:lang w:eastAsia="it-IT"/>
        </w:rPr>
        <w:t>progett</w:t>
      </w:r>
      <w:r w:rsidRPr="00F271A7">
        <w:rPr>
          <w:rFonts w:eastAsia="Times New Roman" w:cstheme="minorHAnsi"/>
          <w:b/>
          <w:bCs/>
          <w:color w:val="000000"/>
          <w:lang w:eastAsia="it-IT"/>
        </w:rPr>
        <w:t>o</w:t>
      </w:r>
      <w:r w:rsidR="003B2747" w:rsidRPr="00F271A7">
        <w:rPr>
          <w:rFonts w:eastAsia="Times New Roman" w:cstheme="minorHAnsi"/>
          <w:b/>
          <w:bCs/>
          <w:color w:val="000000"/>
          <w:lang w:eastAsia="it-IT"/>
        </w:rPr>
        <w:t xml:space="preserve"> </w:t>
      </w:r>
      <w:r w:rsidR="00807908" w:rsidRPr="00F271A7">
        <w:rPr>
          <w:rFonts w:eastAsia="Times New Roman" w:cstheme="minorHAnsi"/>
          <w:b/>
          <w:bCs/>
          <w:color w:val="000000"/>
          <w:lang w:eastAsia="it-IT"/>
        </w:rPr>
        <w:t xml:space="preserve">di Servizio Civile Universale </w:t>
      </w:r>
      <w:r w:rsidRPr="00F271A7">
        <w:rPr>
          <w:rFonts w:eastAsia="Times New Roman" w:cstheme="minorHAnsi"/>
          <w:b/>
          <w:bCs/>
          <w:color w:val="000000"/>
          <w:lang w:eastAsia="it-IT"/>
        </w:rPr>
        <w:t xml:space="preserve">intitolato </w:t>
      </w:r>
      <w:r w:rsidR="00807908" w:rsidRPr="00F271A7">
        <w:rPr>
          <w:rFonts w:eastAsia="Times New Roman" w:cstheme="minorHAnsi"/>
          <w:b/>
          <w:bCs/>
          <w:color w:val="000000"/>
          <w:lang w:eastAsia="it-IT"/>
        </w:rPr>
        <w:t>‘</w:t>
      </w:r>
      <w:r w:rsidRPr="00F271A7">
        <w:rPr>
          <w:rFonts w:eastAsia="Times New Roman" w:cstheme="minorHAnsi"/>
          <w:b/>
          <w:bCs/>
          <w:color w:val="000000"/>
          <w:lang w:eastAsia="it-IT"/>
        </w:rPr>
        <w:t>COLTIVIAMO L’INCLUSIONE</w:t>
      </w:r>
      <w:r w:rsidR="00807908" w:rsidRPr="00F271A7">
        <w:rPr>
          <w:rFonts w:eastAsia="Times New Roman" w:cstheme="minorHAnsi"/>
          <w:b/>
          <w:bCs/>
          <w:color w:val="000000"/>
          <w:lang w:eastAsia="it-IT"/>
        </w:rPr>
        <w:t xml:space="preserve">’ </w:t>
      </w:r>
      <w:r w:rsidR="003B2747" w:rsidRPr="00F271A7">
        <w:rPr>
          <w:rFonts w:eastAsia="Times New Roman" w:cstheme="minorHAnsi"/>
          <w:color w:val="000000"/>
          <w:lang w:eastAsia="it-IT"/>
        </w:rPr>
        <w:t xml:space="preserve">che </w:t>
      </w:r>
      <w:r w:rsidRPr="00F271A7">
        <w:rPr>
          <w:rFonts w:eastAsia="Times New Roman" w:cstheme="minorHAnsi"/>
          <w:color w:val="000000"/>
          <w:lang w:eastAsia="it-IT"/>
        </w:rPr>
        <w:t xml:space="preserve">sarà realizzato </w:t>
      </w:r>
      <w:r w:rsidR="009346F8" w:rsidRPr="00F271A7">
        <w:rPr>
          <w:rFonts w:eastAsia="Times New Roman" w:cstheme="minorHAnsi"/>
          <w:color w:val="000000"/>
          <w:lang w:eastAsia="it-IT"/>
        </w:rPr>
        <w:t xml:space="preserve">presso la sede di </w:t>
      </w:r>
      <w:proofErr w:type="spellStart"/>
      <w:r w:rsidR="009346F8" w:rsidRPr="00F271A7">
        <w:rPr>
          <w:rFonts w:eastAsia="Times New Roman" w:cstheme="minorHAnsi"/>
          <w:color w:val="000000"/>
          <w:lang w:eastAsia="it-IT"/>
        </w:rPr>
        <w:t>Autism</w:t>
      </w:r>
      <w:proofErr w:type="spellEnd"/>
      <w:r w:rsidR="009346F8" w:rsidRPr="00F271A7">
        <w:rPr>
          <w:rFonts w:eastAsia="Times New Roman" w:cstheme="minorHAnsi"/>
          <w:color w:val="000000"/>
          <w:lang w:eastAsia="it-IT"/>
        </w:rPr>
        <w:t xml:space="preserve"> </w:t>
      </w:r>
      <w:proofErr w:type="spellStart"/>
      <w:r w:rsidR="009346F8" w:rsidRPr="00F271A7">
        <w:rPr>
          <w:rFonts w:eastAsia="Times New Roman" w:cstheme="minorHAnsi"/>
          <w:color w:val="000000"/>
          <w:lang w:eastAsia="it-IT"/>
        </w:rPr>
        <w:t>Aid</w:t>
      </w:r>
      <w:proofErr w:type="spellEnd"/>
      <w:r w:rsidR="009346F8" w:rsidRPr="00F271A7">
        <w:rPr>
          <w:rFonts w:eastAsia="Times New Roman" w:cstheme="minorHAnsi"/>
          <w:color w:val="000000"/>
          <w:lang w:eastAsia="it-IT"/>
        </w:rPr>
        <w:t xml:space="preserve"> di Collina San Laise di Napoli </w:t>
      </w:r>
      <w:r w:rsidR="003B2747" w:rsidRPr="00F271A7">
        <w:rPr>
          <w:rFonts w:eastAsia="Times New Roman" w:cstheme="minorHAnsi"/>
          <w:color w:val="000000"/>
          <w:lang w:eastAsia="it-IT"/>
        </w:rPr>
        <w:t>in collaborazione con Amesci</w:t>
      </w:r>
      <w:r w:rsidR="004A12D3" w:rsidRPr="00F271A7">
        <w:rPr>
          <w:rFonts w:eastAsia="Times New Roman" w:cstheme="minorHAnsi"/>
          <w:color w:val="000000"/>
          <w:lang w:eastAsia="it-IT"/>
        </w:rPr>
        <w:t>, associazione nazionale di promozione sociale impegnata per lo sviluppo del capitale umano attraverso l’empowerment delle giovani generazioni in Italia e in 14 Paesi esteri.</w:t>
      </w:r>
    </w:p>
    <w:p w14:paraId="2B153238" w14:textId="13BF121B" w:rsidR="005038B4" w:rsidRPr="00F271A7" w:rsidRDefault="00C170DC" w:rsidP="005038B4">
      <w:pPr>
        <w:pStyle w:val="Default"/>
        <w:jc w:val="both"/>
        <w:rPr>
          <w:rFonts w:asciiTheme="minorHAnsi" w:hAnsiTheme="minorHAnsi" w:cstheme="minorHAnsi"/>
        </w:rPr>
      </w:pPr>
      <w:r w:rsidRPr="00F271A7">
        <w:rPr>
          <w:rFonts w:asciiTheme="minorHAnsi" w:hAnsiTheme="minorHAnsi" w:cstheme="minorHAnsi"/>
        </w:rPr>
        <w:t xml:space="preserve">In continuità con i percorsi già avviati da </w:t>
      </w:r>
      <w:proofErr w:type="spellStart"/>
      <w:r w:rsidRPr="00F271A7">
        <w:rPr>
          <w:rFonts w:asciiTheme="minorHAnsi" w:hAnsiTheme="minorHAnsi" w:cstheme="minorHAnsi"/>
        </w:rPr>
        <w:t>Autism</w:t>
      </w:r>
      <w:proofErr w:type="spellEnd"/>
      <w:r w:rsidRPr="00F271A7">
        <w:rPr>
          <w:rFonts w:asciiTheme="minorHAnsi" w:hAnsiTheme="minorHAnsi" w:cstheme="minorHAnsi"/>
        </w:rPr>
        <w:t xml:space="preserve"> </w:t>
      </w:r>
      <w:proofErr w:type="spellStart"/>
      <w:r w:rsidRPr="00F271A7">
        <w:rPr>
          <w:rFonts w:asciiTheme="minorHAnsi" w:hAnsiTheme="minorHAnsi" w:cstheme="minorHAnsi"/>
        </w:rPr>
        <w:t>Aid</w:t>
      </w:r>
      <w:proofErr w:type="spellEnd"/>
      <w:r w:rsidRPr="00F271A7">
        <w:rPr>
          <w:rFonts w:asciiTheme="minorHAnsi" w:hAnsiTheme="minorHAnsi" w:cstheme="minorHAnsi"/>
        </w:rPr>
        <w:t xml:space="preserve">, che persegue esclusivamente finalità di solidarietà sociale attraverso la difesa dei diritti e delle pari opportunità delle persone affette da disturbi del neuro-sviluppo, con il progetto di Servizio Civile Universale </w:t>
      </w:r>
      <w:r w:rsidR="005038B4" w:rsidRPr="00F271A7">
        <w:rPr>
          <w:rFonts w:asciiTheme="minorHAnsi" w:hAnsiTheme="minorHAnsi" w:cstheme="minorHAnsi"/>
        </w:rPr>
        <w:t xml:space="preserve">i giovani operatori volontari verranno coinvolti </w:t>
      </w:r>
      <w:r w:rsidR="00CC61A8" w:rsidRPr="00F271A7">
        <w:rPr>
          <w:rFonts w:asciiTheme="minorHAnsi" w:hAnsiTheme="minorHAnsi" w:cstheme="minorHAnsi"/>
        </w:rPr>
        <w:t xml:space="preserve">per un anno </w:t>
      </w:r>
      <w:r w:rsidR="005038B4" w:rsidRPr="00F271A7">
        <w:rPr>
          <w:rFonts w:asciiTheme="minorHAnsi" w:hAnsiTheme="minorHAnsi" w:cstheme="minorHAnsi"/>
        </w:rPr>
        <w:t xml:space="preserve">in azioni volte a </w:t>
      </w:r>
      <w:r w:rsidRPr="00F271A7">
        <w:rPr>
          <w:rFonts w:asciiTheme="minorHAnsi" w:hAnsiTheme="minorHAnsi" w:cstheme="minorHAnsi"/>
        </w:rPr>
        <w:t>valorizzare l’importanza della funzione terapeutica/riabilitativa dell’agricoltura sociale sui minori affetti dallo spettro autistico e sui giovani con disabilità intellettiva, prevedendo percorsi di riscatto sociale e di formazione che aumenteranno l’autostima e il benessere delle persone coinvolte. I ragazzi autistici</w:t>
      </w:r>
      <w:r w:rsidR="005038B4" w:rsidRPr="00F271A7">
        <w:rPr>
          <w:rFonts w:asciiTheme="minorHAnsi" w:hAnsiTheme="minorHAnsi" w:cstheme="minorHAnsi"/>
        </w:rPr>
        <w:t>, in particolare,</w:t>
      </w:r>
      <w:r w:rsidRPr="00F271A7">
        <w:rPr>
          <w:rFonts w:asciiTheme="minorHAnsi" w:hAnsiTheme="minorHAnsi" w:cstheme="minorHAnsi"/>
        </w:rPr>
        <w:t xml:space="preserve"> trarranno giovamento dalla routine della vita in campagna e dall’assegnazione di lavori ben precisi e conosciuti che possono essere svolti in totale autonomia. Inoltre, grazie alla collaborazione con i propri compagni per svolgere i propri lavori e il contatto con gli animali, riusciranno a sbloccare i molti canali comunicativi e affettivi, verbali e </w:t>
      </w:r>
      <w:proofErr w:type="gramStart"/>
      <w:r w:rsidRPr="00F271A7">
        <w:rPr>
          <w:rFonts w:asciiTheme="minorHAnsi" w:hAnsiTheme="minorHAnsi" w:cstheme="minorHAnsi"/>
        </w:rPr>
        <w:t>non</w:t>
      </w:r>
      <w:proofErr w:type="gramEnd"/>
      <w:r w:rsidRPr="00F271A7">
        <w:rPr>
          <w:rFonts w:asciiTheme="minorHAnsi" w:hAnsiTheme="minorHAnsi" w:cstheme="minorHAnsi"/>
        </w:rPr>
        <w:t xml:space="preserve">. </w:t>
      </w:r>
    </w:p>
    <w:p w14:paraId="5D602958" w14:textId="77777777" w:rsidR="005038B4" w:rsidRPr="00F271A7" w:rsidRDefault="005038B4" w:rsidP="005038B4">
      <w:pPr>
        <w:pStyle w:val="Default"/>
        <w:jc w:val="both"/>
        <w:rPr>
          <w:rFonts w:asciiTheme="minorHAnsi" w:hAnsiTheme="minorHAnsi" w:cstheme="minorHAnsi"/>
        </w:rPr>
      </w:pPr>
    </w:p>
    <w:p w14:paraId="7A45DA91" w14:textId="673452FA" w:rsidR="005E2694" w:rsidRPr="00F271A7" w:rsidRDefault="003B2747" w:rsidP="005038B4">
      <w:pPr>
        <w:pStyle w:val="Default"/>
        <w:jc w:val="both"/>
        <w:rPr>
          <w:rFonts w:asciiTheme="minorHAnsi" w:hAnsiTheme="minorHAnsi" w:cstheme="minorHAnsi"/>
        </w:rPr>
      </w:pPr>
      <w:r w:rsidRPr="00F271A7">
        <w:rPr>
          <w:rFonts w:asciiTheme="minorHAnsi" w:eastAsia="Times New Roman" w:hAnsiTheme="minorHAnsi" w:cstheme="minorHAnsi"/>
          <w:lang w:eastAsia="it-IT"/>
        </w:rPr>
        <w:t>“Dopo l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>’</w:t>
      </w:r>
      <w:r w:rsidRPr="00F271A7">
        <w:rPr>
          <w:rFonts w:asciiTheme="minorHAnsi" w:eastAsia="Times New Roman" w:hAnsiTheme="minorHAnsi" w:cstheme="minorHAnsi"/>
          <w:lang w:eastAsia="it-IT"/>
        </w:rPr>
        <w:t>esperienza de</w:t>
      </w:r>
      <w:r w:rsidR="009346F8" w:rsidRPr="00F271A7">
        <w:rPr>
          <w:rFonts w:asciiTheme="minorHAnsi" w:eastAsia="Times New Roman" w:hAnsiTheme="minorHAnsi" w:cstheme="minorHAnsi"/>
          <w:lang w:eastAsia="it-IT"/>
        </w:rPr>
        <w:t xml:space="preserve">llo scorso </w:t>
      </w:r>
      <w:r w:rsidRPr="00F271A7">
        <w:rPr>
          <w:rFonts w:asciiTheme="minorHAnsi" w:eastAsia="Times New Roman" w:hAnsiTheme="minorHAnsi" w:cstheme="minorHAnsi"/>
          <w:lang w:eastAsia="it-IT"/>
        </w:rPr>
        <w:t>ann</w:t>
      </w:r>
      <w:r w:rsidR="009346F8" w:rsidRPr="00F271A7">
        <w:rPr>
          <w:rFonts w:asciiTheme="minorHAnsi" w:eastAsia="Times New Roman" w:hAnsiTheme="minorHAnsi" w:cstheme="minorHAnsi"/>
          <w:lang w:eastAsia="it-IT"/>
        </w:rPr>
        <w:t>o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>, particolarmente significativa</w:t>
      </w:r>
      <w:r w:rsidRPr="00F271A7">
        <w:rPr>
          <w:rFonts w:asciiTheme="minorHAnsi" w:eastAsia="Times New Roman" w:hAnsiTheme="minorHAnsi" w:cstheme="minorHAnsi"/>
          <w:lang w:eastAsia="it-IT"/>
        </w:rPr>
        <w:t xml:space="preserve"> – spiega </w:t>
      </w:r>
      <w:r w:rsidR="009346F8" w:rsidRPr="00F271A7">
        <w:rPr>
          <w:rFonts w:asciiTheme="minorHAnsi" w:eastAsia="Times New Roman" w:hAnsiTheme="minorHAnsi" w:cstheme="minorHAnsi"/>
          <w:lang w:eastAsia="it-IT"/>
        </w:rPr>
        <w:t xml:space="preserve">il </w:t>
      </w:r>
      <w:r w:rsidR="009346F8" w:rsidRPr="00F271A7">
        <w:rPr>
          <w:rFonts w:asciiTheme="minorHAnsi" w:eastAsia="Times New Roman" w:hAnsiTheme="minorHAnsi" w:cstheme="minorHAnsi"/>
          <w:b/>
          <w:bCs/>
          <w:lang w:eastAsia="it-IT"/>
        </w:rPr>
        <w:t xml:space="preserve">Presidente di </w:t>
      </w:r>
      <w:proofErr w:type="spellStart"/>
      <w:r w:rsidR="009346F8" w:rsidRPr="00F271A7">
        <w:rPr>
          <w:rFonts w:asciiTheme="minorHAnsi" w:eastAsia="Times New Roman" w:hAnsiTheme="minorHAnsi" w:cstheme="minorHAnsi"/>
          <w:b/>
          <w:bCs/>
          <w:lang w:eastAsia="it-IT"/>
        </w:rPr>
        <w:t>Autism</w:t>
      </w:r>
      <w:proofErr w:type="spellEnd"/>
      <w:r w:rsidR="009346F8" w:rsidRPr="00F271A7">
        <w:rPr>
          <w:rFonts w:asciiTheme="minorHAnsi" w:eastAsia="Times New Roman" w:hAnsiTheme="minorHAnsi" w:cstheme="minorHAnsi"/>
          <w:b/>
          <w:bCs/>
          <w:lang w:eastAsia="it-IT"/>
        </w:rPr>
        <w:t xml:space="preserve"> </w:t>
      </w:r>
      <w:proofErr w:type="spellStart"/>
      <w:r w:rsidR="009346F8" w:rsidRPr="00F271A7">
        <w:rPr>
          <w:rFonts w:asciiTheme="minorHAnsi" w:eastAsia="Times New Roman" w:hAnsiTheme="minorHAnsi" w:cstheme="minorHAnsi"/>
          <w:b/>
          <w:bCs/>
          <w:lang w:eastAsia="it-IT"/>
        </w:rPr>
        <w:t>Aid</w:t>
      </w:r>
      <w:proofErr w:type="spellEnd"/>
      <w:r w:rsidR="009346F8" w:rsidRPr="00F271A7">
        <w:rPr>
          <w:rFonts w:asciiTheme="minorHAnsi" w:eastAsia="Times New Roman" w:hAnsiTheme="minorHAnsi" w:cstheme="minorHAnsi"/>
          <w:b/>
          <w:bCs/>
          <w:lang w:eastAsia="it-IT"/>
        </w:rPr>
        <w:t xml:space="preserve"> onlus Paolo Vassallo</w:t>
      </w:r>
      <w:r w:rsidR="009346F8" w:rsidRPr="00F271A7">
        <w:rPr>
          <w:rFonts w:asciiTheme="minorHAnsi" w:eastAsia="Times New Roman" w:hAnsiTheme="minorHAnsi" w:cstheme="minorHAnsi"/>
          <w:lang w:eastAsia="it-IT"/>
        </w:rPr>
        <w:t xml:space="preserve"> </w:t>
      </w:r>
      <w:r w:rsidRPr="00F271A7">
        <w:rPr>
          <w:rFonts w:asciiTheme="minorHAnsi" w:eastAsia="Times New Roman" w:hAnsiTheme="minorHAnsi" w:cstheme="minorHAnsi"/>
          <w:lang w:eastAsia="it-IT"/>
        </w:rPr>
        <w:t xml:space="preserve">– 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 xml:space="preserve">prosegue il percorso </w:t>
      </w:r>
      <w:r w:rsidR="009346F8" w:rsidRPr="00F271A7">
        <w:rPr>
          <w:rFonts w:asciiTheme="minorHAnsi" w:eastAsia="Times New Roman" w:hAnsiTheme="minorHAnsi" w:cstheme="minorHAnsi"/>
          <w:lang w:eastAsia="it-IT"/>
        </w:rPr>
        <w:t>d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>i</w:t>
      </w:r>
      <w:r w:rsidR="009346F8" w:rsidRPr="00F271A7">
        <w:rPr>
          <w:rFonts w:asciiTheme="minorHAnsi" w:eastAsia="Times New Roman" w:hAnsiTheme="minorHAnsi" w:cstheme="minorHAnsi"/>
          <w:lang w:eastAsia="it-IT"/>
        </w:rPr>
        <w:t xml:space="preserve"> </w:t>
      </w:r>
      <w:r w:rsidRPr="00F271A7">
        <w:rPr>
          <w:rFonts w:asciiTheme="minorHAnsi" w:eastAsia="Times New Roman" w:hAnsiTheme="minorHAnsi" w:cstheme="minorHAnsi"/>
          <w:lang w:eastAsia="it-IT"/>
        </w:rPr>
        <w:t>Servizio Civile</w:t>
      </w:r>
      <w:r w:rsidR="009346F8" w:rsidRPr="00F271A7">
        <w:rPr>
          <w:rFonts w:asciiTheme="minorHAnsi" w:eastAsia="Times New Roman" w:hAnsiTheme="minorHAnsi" w:cstheme="minorHAnsi"/>
          <w:lang w:eastAsia="it-IT"/>
        </w:rPr>
        <w:t xml:space="preserve"> che, nel </w:t>
      </w:r>
      <w:r w:rsidR="00310A2C" w:rsidRPr="00F271A7">
        <w:rPr>
          <w:rFonts w:asciiTheme="minorHAnsi" w:eastAsia="Times New Roman" w:hAnsiTheme="minorHAnsi" w:cstheme="minorHAnsi"/>
          <w:lang w:eastAsia="it-IT"/>
        </w:rPr>
        <w:t xml:space="preserve">tempo, </w:t>
      </w:r>
      <w:r w:rsidR="009346F8" w:rsidRPr="00F271A7">
        <w:rPr>
          <w:rFonts w:asciiTheme="minorHAnsi" w:eastAsia="Times New Roman" w:hAnsiTheme="minorHAnsi" w:cstheme="minorHAnsi"/>
          <w:lang w:eastAsia="it-IT"/>
        </w:rPr>
        <w:t xml:space="preserve">ha 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>dimostrato come l’agricoltura rappresenti</w:t>
      </w:r>
      <w:r w:rsidR="005E2694" w:rsidRPr="00F271A7">
        <w:rPr>
          <w:rFonts w:asciiTheme="minorHAnsi" w:eastAsia="Times New Roman" w:hAnsiTheme="minorHAnsi" w:cstheme="minorHAnsi"/>
          <w:lang w:eastAsia="it-IT"/>
        </w:rPr>
        <w:t xml:space="preserve"> 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 xml:space="preserve">un valido strumento </w:t>
      </w:r>
      <w:r w:rsidR="005E2694" w:rsidRPr="00F271A7">
        <w:rPr>
          <w:rFonts w:asciiTheme="minorHAnsi" w:eastAsia="Times New Roman" w:hAnsiTheme="minorHAnsi" w:cstheme="minorHAnsi"/>
          <w:lang w:eastAsia="it-IT"/>
        </w:rPr>
        <w:t>per l’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 xml:space="preserve">acquisizione di competenze </w:t>
      </w:r>
      <w:r w:rsidR="005E2694" w:rsidRPr="00F271A7">
        <w:rPr>
          <w:rFonts w:asciiTheme="minorHAnsi" w:eastAsia="Times New Roman" w:hAnsiTheme="minorHAnsi" w:cstheme="minorHAnsi"/>
          <w:lang w:eastAsia="it-IT"/>
        </w:rPr>
        <w:t>e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 xml:space="preserve">, </w:t>
      </w:r>
      <w:r w:rsidR="005E2694" w:rsidRPr="00F271A7">
        <w:rPr>
          <w:rFonts w:asciiTheme="minorHAnsi" w:eastAsia="Times New Roman" w:hAnsiTheme="minorHAnsi" w:cstheme="minorHAnsi"/>
          <w:lang w:eastAsia="it-IT"/>
        </w:rPr>
        <w:t>più in generale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>, di miglioramento della qualità di vita</w:t>
      </w:r>
      <w:r w:rsidR="005E2694" w:rsidRPr="00F271A7">
        <w:rPr>
          <w:rFonts w:asciiTheme="minorHAnsi" w:eastAsia="Times New Roman" w:hAnsiTheme="minorHAnsi" w:cstheme="minorHAnsi"/>
          <w:lang w:eastAsia="it-IT"/>
        </w:rPr>
        <w:t xml:space="preserve"> delle persone autistiche</w:t>
      </w:r>
      <w:r w:rsidR="00963AC3" w:rsidRPr="00F271A7">
        <w:rPr>
          <w:rFonts w:asciiTheme="minorHAnsi" w:eastAsia="Times New Roman" w:hAnsiTheme="minorHAnsi" w:cstheme="minorHAnsi"/>
          <w:lang w:eastAsia="it-IT"/>
        </w:rPr>
        <w:t xml:space="preserve">. </w:t>
      </w:r>
      <w:r w:rsidR="005E2694" w:rsidRPr="00F271A7">
        <w:rPr>
          <w:rFonts w:asciiTheme="minorHAnsi" w:eastAsia="Times New Roman" w:hAnsiTheme="minorHAnsi" w:cstheme="minorHAnsi"/>
          <w:lang w:eastAsia="it-IT"/>
        </w:rPr>
        <w:t xml:space="preserve">Ruolo determinante per il raggiungimento di così importanti risultati sono i giovani che, come è stato dimostrato nel corso dello scorso anno, hanno la capacità di affrontare e superare </w:t>
      </w:r>
      <w:r w:rsidR="00310A2C" w:rsidRPr="00F271A7">
        <w:rPr>
          <w:rFonts w:asciiTheme="minorHAnsi" w:eastAsia="Times New Roman" w:hAnsiTheme="minorHAnsi" w:cstheme="minorHAnsi"/>
          <w:lang w:eastAsia="it-IT"/>
        </w:rPr>
        <w:t xml:space="preserve">con coraggio ed entusiasmo, </w:t>
      </w:r>
      <w:r w:rsidR="005E2694" w:rsidRPr="00F271A7">
        <w:rPr>
          <w:rFonts w:asciiTheme="minorHAnsi" w:eastAsia="Times New Roman" w:hAnsiTheme="minorHAnsi" w:cstheme="minorHAnsi"/>
          <w:lang w:eastAsia="it-IT"/>
        </w:rPr>
        <w:t>grandi difficoltà. Credere nei giovani significa credere nel nostro futuro”.</w:t>
      </w:r>
    </w:p>
    <w:p w14:paraId="38381F69" w14:textId="5C19D1B7" w:rsidR="00310A2C" w:rsidRPr="00F271A7" w:rsidRDefault="00310A2C" w:rsidP="005E2694">
      <w:pPr>
        <w:pStyle w:val="Default"/>
        <w:rPr>
          <w:rFonts w:asciiTheme="minorHAnsi" w:hAnsiTheme="minorHAnsi" w:cstheme="minorHAnsi"/>
        </w:rPr>
      </w:pPr>
    </w:p>
    <w:p w14:paraId="6225C60B" w14:textId="10D488A8" w:rsidR="004A12D3" w:rsidRPr="00F271A7" w:rsidRDefault="0066060F" w:rsidP="004A12D3">
      <w:pPr>
        <w:pStyle w:val="Default"/>
        <w:rPr>
          <w:rFonts w:asciiTheme="minorHAnsi" w:hAnsiTheme="minorHAnsi" w:cstheme="minorHAnsi"/>
        </w:rPr>
      </w:pPr>
      <w:r w:rsidRPr="00F271A7">
        <w:rPr>
          <w:rFonts w:asciiTheme="minorHAnsi" w:hAnsiTheme="minorHAnsi" w:cstheme="minorHAnsi"/>
        </w:rPr>
        <w:t xml:space="preserve">“Attraverso il progetto ‘Coltiviamo l’inclusione’ vogliamo </w:t>
      </w:r>
      <w:r w:rsidR="00160D5D" w:rsidRPr="00F271A7">
        <w:rPr>
          <w:rFonts w:asciiTheme="minorHAnsi" w:hAnsiTheme="minorHAnsi" w:cstheme="minorHAnsi"/>
        </w:rPr>
        <w:t xml:space="preserve">dare </w:t>
      </w:r>
      <w:r w:rsidRPr="00F271A7">
        <w:rPr>
          <w:rFonts w:asciiTheme="minorHAnsi" w:hAnsiTheme="minorHAnsi" w:cstheme="minorHAnsi"/>
        </w:rPr>
        <w:t xml:space="preserve">un sostegno concreto alle attività </w:t>
      </w:r>
      <w:r w:rsidR="00160D5D" w:rsidRPr="00F271A7">
        <w:rPr>
          <w:rFonts w:asciiTheme="minorHAnsi" w:hAnsiTheme="minorHAnsi" w:cstheme="minorHAnsi"/>
        </w:rPr>
        <w:t>di ‘</w:t>
      </w:r>
      <w:proofErr w:type="spellStart"/>
      <w:r w:rsidRPr="00F271A7">
        <w:rPr>
          <w:rFonts w:asciiTheme="minorHAnsi" w:hAnsiTheme="minorHAnsi" w:cstheme="minorHAnsi"/>
        </w:rPr>
        <w:t>Autism</w:t>
      </w:r>
      <w:proofErr w:type="spellEnd"/>
      <w:r w:rsidRPr="00F271A7">
        <w:rPr>
          <w:rFonts w:asciiTheme="minorHAnsi" w:hAnsiTheme="minorHAnsi" w:cstheme="minorHAnsi"/>
        </w:rPr>
        <w:t xml:space="preserve"> </w:t>
      </w:r>
      <w:proofErr w:type="spellStart"/>
      <w:r w:rsidRPr="00F271A7">
        <w:rPr>
          <w:rFonts w:asciiTheme="minorHAnsi" w:hAnsiTheme="minorHAnsi" w:cstheme="minorHAnsi"/>
        </w:rPr>
        <w:t>Aid</w:t>
      </w:r>
      <w:proofErr w:type="spellEnd"/>
      <w:r w:rsidR="00160D5D" w:rsidRPr="00F271A7">
        <w:rPr>
          <w:rFonts w:asciiTheme="minorHAnsi" w:hAnsiTheme="minorHAnsi" w:cstheme="minorHAnsi"/>
        </w:rPr>
        <w:t>’</w:t>
      </w:r>
      <w:r w:rsidRPr="00F271A7">
        <w:rPr>
          <w:rFonts w:asciiTheme="minorHAnsi" w:hAnsiTheme="minorHAnsi" w:cstheme="minorHAnsi"/>
        </w:rPr>
        <w:t xml:space="preserve">, da anni in prima linea per offrire opportunità di inclusione lavorativa ai ragazzi autistici” dichiara </w:t>
      </w:r>
      <w:r w:rsidRPr="00F271A7">
        <w:rPr>
          <w:rFonts w:asciiTheme="minorHAnsi" w:hAnsiTheme="minorHAnsi" w:cstheme="minorHAnsi"/>
          <w:b/>
          <w:bCs/>
        </w:rPr>
        <w:t>Enrico Maria Borrelli, presidente di Amesci</w:t>
      </w:r>
      <w:r w:rsidRPr="00F271A7">
        <w:rPr>
          <w:rFonts w:asciiTheme="minorHAnsi" w:hAnsiTheme="minorHAnsi" w:cstheme="minorHAnsi"/>
        </w:rPr>
        <w:t xml:space="preserve">. </w:t>
      </w:r>
      <w:r w:rsidR="00D409DF" w:rsidRPr="00F271A7">
        <w:rPr>
          <w:rFonts w:asciiTheme="minorHAnsi" w:hAnsiTheme="minorHAnsi" w:cstheme="minorHAnsi"/>
        </w:rPr>
        <w:t>“</w:t>
      </w:r>
      <w:r w:rsidR="00F152A3" w:rsidRPr="00F271A7">
        <w:rPr>
          <w:rFonts w:asciiTheme="minorHAnsi" w:hAnsiTheme="minorHAnsi" w:cstheme="minorHAnsi"/>
        </w:rPr>
        <w:t>Le condizioni sociali ed economiche in cui versa il territorio napoletano e più in generale il nostro Paese, rend</w:t>
      </w:r>
      <w:r w:rsidR="002A7C01" w:rsidRPr="00F271A7">
        <w:rPr>
          <w:rFonts w:asciiTheme="minorHAnsi" w:hAnsiTheme="minorHAnsi" w:cstheme="minorHAnsi"/>
        </w:rPr>
        <w:t>ono</w:t>
      </w:r>
      <w:r w:rsidR="00F152A3" w:rsidRPr="00F271A7">
        <w:rPr>
          <w:rFonts w:asciiTheme="minorHAnsi" w:hAnsiTheme="minorHAnsi" w:cstheme="minorHAnsi"/>
        </w:rPr>
        <w:t xml:space="preserve"> la realizzazione del diritto al lavoro</w:t>
      </w:r>
      <w:r w:rsidR="00BE06F7" w:rsidRPr="00F271A7">
        <w:rPr>
          <w:rFonts w:asciiTheme="minorHAnsi" w:hAnsiTheme="minorHAnsi" w:cstheme="minorHAnsi"/>
        </w:rPr>
        <w:t xml:space="preserve"> una lontana chimera</w:t>
      </w:r>
      <w:r w:rsidR="00F152A3" w:rsidRPr="00F271A7">
        <w:rPr>
          <w:rFonts w:asciiTheme="minorHAnsi" w:hAnsiTheme="minorHAnsi" w:cstheme="minorHAnsi"/>
        </w:rPr>
        <w:t xml:space="preserve">. </w:t>
      </w:r>
      <w:r w:rsidR="002A7C01" w:rsidRPr="00F271A7">
        <w:rPr>
          <w:rFonts w:asciiTheme="minorHAnsi" w:hAnsiTheme="minorHAnsi" w:cstheme="minorHAnsi"/>
        </w:rPr>
        <w:t>E la pandemia ha reso ancora più drammatico questo quadro</w:t>
      </w:r>
      <w:r w:rsidR="00A51C70" w:rsidRPr="00F271A7">
        <w:rPr>
          <w:rFonts w:asciiTheme="minorHAnsi" w:hAnsiTheme="minorHAnsi" w:cstheme="minorHAnsi"/>
        </w:rPr>
        <w:t>,</w:t>
      </w:r>
      <w:r w:rsidR="002A7C01" w:rsidRPr="00F271A7">
        <w:rPr>
          <w:rFonts w:asciiTheme="minorHAnsi" w:hAnsiTheme="minorHAnsi" w:cstheme="minorHAnsi"/>
        </w:rPr>
        <w:t xml:space="preserve"> </w:t>
      </w:r>
      <w:r w:rsidR="004A12D3" w:rsidRPr="00F271A7">
        <w:rPr>
          <w:rFonts w:asciiTheme="minorHAnsi" w:hAnsiTheme="minorHAnsi" w:cstheme="minorHAnsi"/>
        </w:rPr>
        <w:t>aumentando distanze ed esclusioni.</w:t>
      </w:r>
      <w:r w:rsidR="002A7C01" w:rsidRPr="00F271A7">
        <w:rPr>
          <w:rFonts w:asciiTheme="minorHAnsi" w:hAnsiTheme="minorHAnsi" w:cstheme="minorHAnsi"/>
        </w:rPr>
        <w:t xml:space="preserve"> La crescita economica da sola non è sufficiente a ridurre le povertà, anche di diritti. </w:t>
      </w:r>
      <w:r w:rsidR="004A12D3" w:rsidRPr="00F271A7">
        <w:rPr>
          <w:rFonts w:asciiTheme="minorHAnsi" w:hAnsiTheme="minorHAnsi" w:cstheme="minorHAnsi"/>
        </w:rPr>
        <w:t xml:space="preserve">La capacità di risposta ai bisogni delle persone </w:t>
      </w:r>
      <w:r w:rsidR="006D4543" w:rsidRPr="00F271A7">
        <w:rPr>
          <w:rFonts w:asciiTheme="minorHAnsi" w:hAnsiTheme="minorHAnsi" w:cstheme="minorHAnsi"/>
        </w:rPr>
        <w:t xml:space="preserve">con disabilità </w:t>
      </w:r>
      <w:r w:rsidR="004A12D3" w:rsidRPr="00F271A7">
        <w:rPr>
          <w:rFonts w:asciiTheme="minorHAnsi" w:hAnsiTheme="minorHAnsi" w:cstheme="minorHAnsi"/>
        </w:rPr>
        <w:t xml:space="preserve">è uno degli indicatori principali di un </w:t>
      </w:r>
      <w:r w:rsidR="004A12D3" w:rsidRPr="00F271A7">
        <w:rPr>
          <w:rFonts w:asciiTheme="minorHAnsi" w:hAnsiTheme="minorHAnsi" w:cstheme="minorHAnsi"/>
          <w:i/>
          <w:iCs/>
        </w:rPr>
        <w:t xml:space="preserve">Welfare </w:t>
      </w:r>
      <w:r w:rsidR="004A12D3" w:rsidRPr="00F271A7">
        <w:rPr>
          <w:rFonts w:asciiTheme="minorHAnsi" w:hAnsiTheme="minorHAnsi" w:cstheme="minorHAnsi"/>
        </w:rPr>
        <w:t>moderno ed inclusivo</w:t>
      </w:r>
      <w:r w:rsidR="008C5F84" w:rsidRPr="00F271A7">
        <w:rPr>
          <w:rFonts w:asciiTheme="minorHAnsi" w:hAnsiTheme="minorHAnsi" w:cstheme="minorHAnsi"/>
        </w:rPr>
        <w:t>.</w:t>
      </w:r>
      <w:r w:rsidR="004A12D3" w:rsidRPr="00F271A7">
        <w:rPr>
          <w:rFonts w:asciiTheme="minorHAnsi" w:hAnsiTheme="minorHAnsi" w:cstheme="minorHAnsi"/>
        </w:rPr>
        <w:t xml:space="preserve"> </w:t>
      </w:r>
      <w:r w:rsidR="008C5F84" w:rsidRPr="00F271A7">
        <w:rPr>
          <w:rFonts w:asciiTheme="minorHAnsi" w:hAnsiTheme="minorHAnsi" w:cstheme="minorHAnsi"/>
        </w:rPr>
        <w:t>L</w:t>
      </w:r>
      <w:r w:rsidR="002A7C01" w:rsidRPr="00F271A7">
        <w:rPr>
          <w:rFonts w:asciiTheme="minorHAnsi" w:hAnsiTheme="minorHAnsi" w:cstheme="minorHAnsi"/>
        </w:rPr>
        <w:t>e politiche devono ascoltar</w:t>
      </w:r>
      <w:r w:rsidR="008C5F84" w:rsidRPr="00F271A7">
        <w:rPr>
          <w:rFonts w:asciiTheme="minorHAnsi" w:hAnsiTheme="minorHAnsi" w:cstheme="minorHAnsi"/>
        </w:rPr>
        <w:t>n</w:t>
      </w:r>
      <w:r w:rsidR="002A7C01" w:rsidRPr="00F271A7">
        <w:rPr>
          <w:rFonts w:asciiTheme="minorHAnsi" w:hAnsiTheme="minorHAnsi" w:cstheme="minorHAnsi"/>
        </w:rPr>
        <w:t xml:space="preserve">e i bisogni mettere in campo interventi che vadano nella direzione di una crescita </w:t>
      </w:r>
      <w:r w:rsidR="002A7C01" w:rsidRPr="00F271A7">
        <w:rPr>
          <w:rFonts w:asciiTheme="minorHAnsi" w:hAnsiTheme="minorHAnsi" w:cstheme="minorHAnsi"/>
        </w:rPr>
        <w:lastRenderedPageBreak/>
        <w:t>inclusiva, che coinvolga quindi le tre dimensioni dello sviluppo sostenibile</w:t>
      </w:r>
      <w:r w:rsidR="008C5F84" w:rsidRPr="00F271A7">
        <w:rPr>
          <w:rFonts w:asciiTheme="minorHAnsi" w:hAnsiTheme="minorHAnsi" w:cstheme="minorHAnsi"/>
        </w:rPr>
        <w:t>:</w:t>
      </w:r>
      <w:r w:rsidR="002A7C01" w:rsidRPr="00F271A7">
        <w:rPr>
          <w:rFonts w:asciiTheme="minorHAnsi" w:hAnsiTheme="minorHAnsi" w:cstheme="minorHAnsi"/>
        </w:rPr>
        <w:t xml:space="preserve"> economica, sociale e ambientale</w:t>
      </w:r>
      <w:r w:rsidR="004A12D3" w:rsidRPr="00F271A7">
        <w:rPr>
          <w:rFonts w:asciiTheme="minorHAnsi" w:hAnsiTheme="minorHAnsi" w:cstheme="minorHAnsi"/>
        </w:rPr>
        <w:t xml:space="preserve">” conclude Borrelli. </w:t>
      </w:r>
    </w:p>
    <w:p w14:paraId="1045F4BC" w14:textId="5E2B88E2" w:rsidR="002A7C01" w:rsidRPr="00F271A7" w:rsidRDefault="002A7C01" w:rsidP="00F152A3">
      <w:pPr>
        <w:pStyle w:val="Default"/>
        <w:rPr>
          <w:rFonts w:asciiTheme="minorHAnsi" w:hAnsiTheme="minorHAnsi" w:cstheme="minorHAnsi"/>
        </w:rPr>
      </w:pPr>
    </w:p>
    <w:p w14:paraId="0A57A775" w14:textId="77777777" w:rsidR="00664663" w:rsidRDefault="00CC61A8" w:rsidP="003B2747">
      <w:pPr>
        <w:spacing w:after="160" w:line="253" w:lineRule="atLeast"/>
        <w:jc w:val="both"/>
        <w:rPr>
          <w:rFonts w:eastAsia="Times New Roman" w:cstheme="minorHAnsi"/>
          <w:color w:val="000000"/>
          <w:lang w:eastAsia="it-IT"/>
        </w:rPr>
      </w:pPr>
      <w:r w:rsidRPr="00F271A7">
        <w:rPr>
          <w:rFonts w:eastAsia="Times New Roman" w:cstheme="minorHAnsi"/>
          <w:color w:val="000000"/>
          <w:lang w:eastAsia="it-IT"/>
        </w:rPr>
        <w:t xml:space="preserve">I giovani volontari del Servizio Civile Universale verranno impegnati per </w:t>
      </w:r>
      <w:r w:rsidR="00E2016C" w:rsidRPr="00F271A7">
        <w:rPr>
          <w:rFonts w:eastAsia="Times New Roman" w:cstheme="minorHAnsi"/>
          <w:color w:val="000000"/>
          <w:lang w:eastAsia="it-IT"/>
        </w:rPr>
        <w:t>12 mesi (</w:t>
      </w:r>
      <w:r w:rsidRPr="00F271A7">
        <w:rPr>
          <w:rFonts w:eastAsia="Times New Roman" w:cstheme="minorHAnsi"/>
          <w:color w:val="000000"/>
          <w:lang w:eastAsia="it-IT"/>
        </w:rPr>
        <w:t>25 ore</w:t>
      </w:r>
      <w:r w:rsidR="00E2016C" w:rsidRPr="00F271A7">
        <w:rPr>
          <w:rFonts w:eastAsia="Times New Roman" w:cstheme="minorHAnsi"/>
          <w:color w:val="000000"/>
          <w:lang w:eastAsia="it-IT"/>
        </w:rPr>
        <w:t xml:space="preserve"> a settimana </w:t>
      </w:r>
      <w:r w:rsidRPr="00F271A7">
        <w:rPr>
          <w:rFonts w:eastAsia="Times New Roman" w:cstheme="minorHAnsi"/>
          <w:color w:val="000000"/>
          <w:lang w:eastAsia="it-IT"/>
        </w:rPr>
        <w:t>con un compenso mensile di 439,50</w:t>
      </w:r>
      <w:r w:rsidR="00280DE0" w:rsidRPr="00F271A7">
        <w:rPr>
          <w:rFonts w:eastAsia="Times New Roman" w:cstheme="minorHAnsi"/>
          <w:color w:val="000000"/>
          <w:lang w:eastAsia="it-IT"/>
        </w:rPr>
        <w:t xml:space="preserve"> </w:t>
      </w:r>
      <w:proofErr w:type="gramStart"/>
      <w:r w:rsidR="00280DE0" w:rsidRPr="00F271A7">
        <w:rPr>
          <w:rFonts w:eastAsia="Times New Roman" w:cstheme="minorHAnsi"/>
          <w:color w:val="000000"/>
          <w:lang w:eastAsia="it-IT"/>
        </w:rPr>
        <w:t>Euro</w:t>
      </w:r>
      <w:proofErr w:type="gramEnd"/>
      <w:r w:rsidR="00E2016C" w:rsidRPr="00F271A7">
        <w:rPr>
          <w:rFonts w:eastAsia="Times New Roman" w:cstheme="minorHAnsi"/>
          <w:color w:val="000000"/>
          <w:lang w:eastAsia="it-IT"/>
        </w:rPr>
        <w:t>)</w:t>
      </w:r>
      <w:r w:rsidR="00280DE0" w:rsidRPr="00F271A7">
        <w:rPr>
          <w:rFonts w:eastAsia="Times New Roman" w:cstheme="minorHAnsi"/>
          <w:color w:val="000000"/>
          <w:lang w:eastAsia="it-IT"/>
        </w:rPr>
        <w:t>.</w:t>
      </w:r>
      <w:r w:rsidRPr="00F271A7">
        <w:rPr>
          <w:rFonts w:eastAsia="Times New Roman" w:cstheme="minorHAnsi"/>
          <w:color w:val="000000"/>
          <w:lang w:eastAsia="it-IT"/>
        </w:rPr>
        <w:t xml:space="preserve"> </w:t>
      </w:r>
      <w:r w:rsidR="003B2747" w:rsidRPr="00F271A7">
        <w:rPr>
          <w:rFonts w:eastAsia="Times New Roman" w:cstheme="minorHAnsi"/>
          <w:color w:val="000000"/>
          <w:lang w:eastAsia="it-IT"/>
        </w:rPr>
        <w:t xml:space="preserve">Le domande possono essere presentate esclusivamente attraverso il sito </w:t>
      </w:r>
      <w:hyperlink r:id="rId7" w:history="1">
        <w:r w:rsidR="003B2747" w:rsidRPr="00F271A7">
          <w:rPr>
            <w:rFonts w:eastAsia="Times New Roman" w:cstheme="minorHAnsi"/>
            <w:color w:val="0000FF"/>
            <w:u w:val="single"/>
            <w:lang w:eastAsia="it-IT"/>
          </w:rPr>
          <w:t>domandaonline.serviziocivile.it</w:t>
        </w:r>
      </w:hyperlink>
      <w:r w:rsidR="003B2747" w:rsidRPr="00F271A7">
        <w:rPr>
          <w:rFonts w:eastAsia="Times New Roman" w:cstheme="minorHAnsi"/>
          <w:color w:val="000000"/>
          <w:lang w:eastAsia="it-IT"/>
        </w:rPr>
        <w:t> del Dipartimento per le Politiche Giovanili e del Servizio Civile Universale</w:t>
      </w:r>
      <w:r w:rsidRPr="00F271A7">
        <w:rPr>
          <w:rFonts w:eastAsia="Times New Roman" w:cstheme="minorHAnsi"/>
          <w:color w:val="000000"/>
          <w:lang w:eastAsia="it-IT"/>
        </w:rPr>
        <w:t>, cui è possibile accedere esclusivamente tramite SPID.</w:t>
      </w:r>
      <w:r w:rsidR="00664663">
        <w:rPr>
          <w:rFonts w:eastAsia="Times New Roman" w:cstheme="minorHAnsi"/>
          <w:color w:val="000000"/>
          <w:lang w:eastAsia="it-IT"/>
        </w:rPr>
        <w:t xml:space="preserve"> </w:t>
      </w:r>
    </w:p>
    <w:p w14:paraId="7323C672" w14:textId="77777777" w:rsidR="00664663" w:rsidRDefault="00664663" w:rsidP="003B2747">
      <w:pPr>
        <w:spacing w:after="160" w:line="253" w:lineRule="atLeast"/>
        <w:jc w:val="both"/>
        <w:rPr>
          <w:rFonts w:eastAsia="Times New Roman" w:cstheme="minorHAnsi"/>
          <w:color w:val="000000"/>
          <w:lang w:eastAsia="it-IT"/>
        </w:rPr>
      </w:pPr>
      <w:r>
        <w:rPr>
          <w:rFonts w:eastAsia="Times New Roman" w:cstheme="minorHAnsi"/>
          <w:color w:val="000000"/>
          <w:lang w:eastAsia="it-IT"/>
        </w:rPr>
        <w:t xml:space="preserve">Per informazioni sul progetto: </w:t>
      </w:r>
    </w:p>
    <w:p w14:paraId="1AF3F475" w14:textId="47885CDA" w:rsidR="00310A2C" w:rsidRDefault="007F3CD2" w:rsidP="003B2747">
      <w:pPr>
        <w:spacing w:after="160" w:line="253" w:lineRule="atLeast"/>
        <w:jc w:val="both"/>
        <w:rPr>
          <w:rFonts w:eastAsia="Times New Roman" w:cstheme="minorHAnsi"/>
          <w:color w:val="000000"/>
          <w:lang w:eastAsia="it-IT"/>
        </w:rPr>
      </w:pPr>
      <w:hyperlink r:id="rId8" w:history="1">
        <w:r w:rsidR="00664663" w:rsidRPr="004E2C39">
          <w:rPr>
            <w:rStyle w:val="Collegamentoipertestuale"/>
            <w:rFonts w:eastAsia="Times New Roman" w:cstheme="minorHAnsi"/>
            <w:lang w:eastAsia="it-IT"/>
          </w:rPr>
          <w:t>http://autismaidonlus.org</w:t>
        </w:r>
      </w:hyperlink>
      <w:r w:rsidR="00664663">
        <w:rPr>
          <w:rFonts w:eastAsia="Times New Roman" w:cstheme="minorHAnsi"/>
          <w:color w:val="000000"/>
          <w:lang w:eastAsia="it-IT"/>
        </w:rPr>
        <w:t xml:space="preserve"> </w:t>
      </w:r>
    </w:p>
    <w:p w14:paraId="7413318F" w14:textId="2611484D" w:rsidR="00664663" w:rsidRDefault="007F3CD2" w:rsidP="003B2747">
      <w:pPr>
        <w:spacing w:after="160" w:line="253" w:lineRule="atLeast"/>
        <w:jc w:val="both"/>
        <w:rPr>
          <w:rFonts w:eastAsia="Times New Roman" w:cstheme="minorHAnsi"/>
          <w:color w:val="000000"/>
          <w:lang w:eastAsia="it-IT"/>
        </w:rPr>
      </w:pPr>
      <w:hyperlink r:id="rId9" w:history="1">
        <w:r w:rsidR="00664663" w:rsidRPr="004E2C39">
          <w:rPr>
            <w:rStyle w:val="Collegamentoipertestuale"/>
            <w:rFonts w:eastAsia="Times New Roman" w:cstheme="minorHAnsi"/>
            <w:lang w:eastAsia="it-IT"/>
          </w:rPr>
          <w:t>www.amesci.org</w:t>
        </w:r>
      </w:hyperlink>
    </w:p>
    <w:p w14:paraId="0550B5A0" w14:textId="77777777" w:rsidR="00664663" w:rsidRPr="00F271A7" w:rsidRDefault="00664663" w:rsidP="003B2747">
      <w:pPr>
        <w:spacing w:after="160" w:line="253" w:lineRule="atLeast"/>
        <w:jc w:val="both"/>
        <w:rPr>
          <w:rFonts w:eastAsia="Times New Roman" w:cstheme="minorHAnsi"/>
          <w:color w:val="000000"/>
          <w:lang w:eastAsia="it-IT"/>
        </w:rPr>
      </w:pPr>
    </w:p>
    <w:p w14:paraId="7CF0B56A" w14:textId="54B28EC1" w:rsidR="00F514B5" w:rsidRPr="00F271A7" w:rsidRDefault="00F514B5" w:rsidP="003B2747">
      <w:pPr>
        <w:rPr>
          <w:rFonts w:cstheme="minorHAnsi"/>
        </w:rPr>
      </w:pPr>
    </w:p>
    <w:sectPr w:rsidR="00F514B5" w:rsidRPr="00F271A7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015E7B" w14:textId="77777777" w:rsidR="00A7080F" w:rsidRDefault="00A7080F" w:rsidP="000C7E5D">
      <w:r>
        <w:separator/>
      </w:r>
    </w:p>
  </w:endnote>
  <w:endnote w:type="continuationSeparator" w:id="0">
    <w:p w14:paraId="5D3C2A1D" w14:textId="77777777" w:rsidR="00A7080F" w:rsidRDefault="00A7080F" w:rsidP="000C7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Arial"/>
    <w:panose1 w:val="00000000000000000000"/>
    <w:charset w:val="00"/>
    <w:family w:val="auto"/>
    <w:pitch w:val="variable"/>
    <w:sig w:usb0="E00002EF" w:usb1="5000205B" w:usb2="0000002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C7881B" w14:textId="77777777" w:rsidR="00A7080F" w:rsidRDefault="00A7080F" w:rsidP="000C7E5D">
      <w:r>
        <w:separator/>
      </w:r>
    </w:p>
  </w:footnote>
  <w:footnote w:type="continuationSeparator" w:id="0">
    <w:p w14:paraId="164386F9" w14:textId="77777777" w:rsidR="00A7080F" w:rsidRDefault="00A7080F" w:rsidP="000C7E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Grigliatabel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09"/>
      <w:gridCol w:w="3209"/>
      <w:gridCol w:w="3216"/>
    </w:tblGrid>
    <w:tr w:rsidR="000C7E5D" w14:paraId="77FA9978" w14:textId="77777777" w:rsidTr="000C7E5D">
      <w:trPr>
        <w:trHeight w:val="1402"/>
      </w:trPr>
      <w:tc>
        <w:tcPr>
          <w:tcW w:w="3209" w:type="dxa"/>
        </w:tcPr>
        <w:p w14:paraId="1D387018" w14:textId="3E141658" w:rsidR="000C7E5D" w:rsidRDefault="000C7E5D" w:rsidP="000C7E5D">
          <w:pPr>
            <w:pStyle w:val="Intestazione"/>
            <w:jc w:val="center"/>
          </w:pPr>
          <w:r w:rsidRPr="000C7E5D">
            <w:rPr>
              <w:noProof/>
            </w:rPr>
            <w:drawing>
              <wp:inline distT="0" distB="0" distL="0" distR="0" wp14:anchorId="5FB88B77" wp14:editId="258B8C4F">
                <wp:extent cx="942494" cy="880745"/>
                <wp:effectExtent l="0" t="0" r="0" b="0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68575" cy="90511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09" w:type="dxa"/>
        </w:tcPr>
        <w:p w14:paraId="193113F3" w14:textId="77777777" w:rsidR="000C7E5D" w:rsidRDefault="000C7E5D">
          <w:pPr>
            <w:pStyle w:val="Intestazione"/>
          </w:pPr>
        </w:p>
      </w:tc>
      <w:tc>
        <w:tcPr>
          <w:tcW w:w="3210" w:type="dxa"/>
        </w:tcPr>
        <w:p w14:paraId="0AD712D8" w14:textId="75406BF6" w:rsidR="000C7E5D" w:rsidRDefault="000C7E5D" w:rsidP="000C7E5D">
          <w:pPr>
            <w:pStyle w:val="Intestazione"/>
          </w:pPr>
          <w:r>
            <w:rPr>
              <w:rFonts w:ascii="Times New Roman" w:eastAsia="Times New Roman" w:hAnsi="Times New Roman" w:cs="Times New Roman"/>
              <w:b/>
              <w:bCs/>
              <w:noProof/>
              <w:color w:val="000000"/>
              <w:sz w:val="40"/>
              <w:szCs w:val="40"/>
              <w:lang w:eastAsia="it-IT"/>
            </w:rPr>
            <w:drawing>
              <wp:inline distT="0" distB="0" distL="0" distR="0" wp14:anchorId="5E35B0FB" wp14:editId="4CD38571">
                <wp:extent cx="1900719" cy="786824"/>
                <wp:effectExtent l="0" t="0" r="4445" b="0"/>
                <wp:docPr id="3" name="Immagin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magine 1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96648" cy="86793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584D082A" w14:textId="77777777" w:rsidR="000C7E5D" w:rsidRDefault="000C7E5D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66D"/>
    <w:rsid w:val="000C7E5D"/>
    <w:rsid w:val="00160D5D"/>
    <w:rsid w:val="001E518C"/>
    <w:rsid w:val="00280DE0"/>
    <w:rsid w:val="002A7C01"/>
    <w:rsid w:val="00310A2C"/>
    <w:rsid w:val="0032543F"/>
    <w:rsid w:val="003B2747"/>
    <w:rsid w:val="004460B0"/>
    <w:rsid w:val="0048166D"/>
    <w:rsid w:val="004A12D3"/>
    <w:rsid w:val="005038B4"/>
    <w:rsid w:val="005E2694"/>
    <w:rsid w:val="0066060F"/>
    <w:rsid w:val="00664663"/>
    <w:rsid w:val="006D4543"/>
    <w:rsid w:val="006D760F"/>
    <w:rsid w:val="007A0C1A"/>
    <w:rsid w:val="007B00BD"/>
    <w:rsid w:val="007D7E5A"/>
    <w:rsid w:val="007F3CD2"/>
    <w:rsid w:val="00807908"/>
    <w:rsid w:val="008C4455"/>
    <w:rsid w:val="008C489E"/>
    <w:rsid w:val="008C5F84"/>
    <w:rsid w:val="008E1F2F"/>
    <w:rsid w:val="008E78FF"/>
    <w:rsid w:val="009346F8"/>
    <w:rsid w:val="00963AC3"/>
    <w:rsid w:val="009663FE"/>
    <w:rsid w:val="009C7281"/>
    <w:rsid w:val="009E3D33"/>
    <w:rsid w:val="00A51C70"/>
    <w:rsid w:val="00A7080F"/>
    <w:rsid w:val="00A75DBD"/>
    <w:rsid w:val="00AD1E4C"/>
    <w:rsid w:val="00AD594B"/>
    <w:rsid w:val="00B84737"/>
    <w:rsid w:val="00BE06F7"/>
    <w:rsid w:val="00C170DC"/>
    <w:rsid w:val="00CC61A8"/>
    <w:rsid w:val="00CF56C0"/>
    <w:rsid w:val="00D2464D"/>
    <w:rsid w:val="00D409DF"/>
    <w:rsid w:val="00E2016C"/>
    <w:rsid w:val="00E76D56"/>
    <w:rsid w:val="00ED6596"/>
    <w:rsid w:val="00F152A3"/>
    <w:rsid w:val="00F271A7"/>
    <w:rsid w:val="00F51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B086B"/>
  <w15:chartTrackingRefBased/>
  <w15:docId w15:val="{F0F8B742-3D66-4032-B3AD-AC52BFA387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B2747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80790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807908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0C7E5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C7E5D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unhideWhenUsed/>
    <w:rsid w:val="000C7E5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C7E5D"/>
    <w:rPr>
      <w:sz w:val="24"/>
      <w:szCs w:val="24"/>
    </w:rPr>
  </w:style>
  <w:style w:type="table" w:styleId="Grigliatabella">
    <w:name w:val="Table Grid"/>
    <w:basedOn w:val="Tabellanormale"/>
    <w:uiPriority w:val="59"/>
    <w:rsid w:val="000C7E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63AC3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sz w:val="24"/>
      <w:szCs w:val="24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10A2C"/>
    <w:rPr>
      <w:color w:val="800080" w:themeColor="followedHyperlink"/>
      <w:u w:val="single"/>
    </w:rPr>
  </w:style>
  <w:style w:type="paragraph" w:styleId="NormaleWeb">
    <w:name w:val="Normal (Web)"/>
    <w:basedOn w:val="Normale"/>
    <w:uiPriority w:val="99"/>
    <w:semiHidden/>
    <w:unhideWhenUsed/>
    <w:rsid w:val="007D7E5A"/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42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7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6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5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9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049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9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0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1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utismaidonlus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domandaonline.serviziocivile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amesci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0218D-BE45-49A0-A1DC-62EAA0DB29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604</Words>
  <Characters>3446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Amesci Associazione</cp:lastModifiedBy>
  <cp:revision>2</cp:revision>
  <cp:lastPrinted>2021-02-11T12:04:00Z</cp:lastPrinted>
  <dcterms:created xsi:type="dcterms:W3CDTF">2021-02-12T09:34:00Z</dcterms:created>
  <dcterms:modified xsi:type="dcterms:W3CDTF">2021-02-12T09:34:00Z</dcterms:modified>
</cp:coreProperties>
</file>